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0334" w14:textId="3290AF30" w:rsidR="00CA217B" w:rsidRDefault="004F63E9" w:rsidP="004F63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DEED RESTRICTIONS</w:t>
      </w:r>
    </w:p>
    <w:p w14:paraId="739DA611" w14:textId="01F8CE05" w:rsidR="004F63E9" w:rsidRDefault="004F63E9" w:rsidP="004F63E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41044266" w14:textId="3DFF5741" w:rsidR="004F63E9" w:rsidRPr="004F63E9" w:rsidRDefault="004F63E9" w:rsidP="004F63E9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land shall not be used as a dumping ground for rubbish, chemicals, or waste materials of any kind.</w:t>
      </w:r>
    </w:p>
    <w:p w14:paraId="07C3359A" w14:textId="77777777" w:rsidR="004F63E9" w:rsidRPr="004F63E9" w:rsidRDefault="004F63E9" w:rsidP="004F63E9">
      <w:pPr>
        <w:pStyle w:val="ListParagraph"/>
        <w:rPr>
          <w:b/>
          <w:bCs/>
          <w:sz w:val="24"/>
          <w:szCs w:val="24"/>
        </w:rPr>
      </w:pPr>
    </w:p>
    <w:p w14:paraId="0E9B71FF" w14:textId="122A51A7" w:rsidR="004F63E9" w:rsidRPr="00A6005E" w:rsidRDefault="004F63E9" w:rsidP="004F63E9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 junkyards, wrecking yards, salvage yards, or commercial gun ranges.</w:t>
      </w:r>
    </w:p>
    <w:p w14:paraId="037A7052" w14:textId="77777777" w:rsidR="00A6005E" w:rsidRPr="00A6005E" w:rsidRDefault="00A6005E" w:rsidP="00A6005E">
      <w:pPr>
        <w:pStyle w:val="ListParagraph"/>
        <w:rPr>
          <w:b/>
          <w:bCs/>
          <w:sz w:val="24"/>
          <w:szCs w:val="24"/>
        </w:rPr>
      </w:pPr>
    </w:p>
    <w:p w14:paraId="0A702D5D" w14:textId="7D920AF3" w:rsidR="004F63E9" w:rsidRPr="00A6005E" w:rsidRDefault="00A6005E" w:rsidP="00A6005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 mobile homes, mobile home parks or mobile home sales lots.</w:t>
      </w:r>
    </w:p>
    <w:p w14:paraId="200E417D" w14:textId="77777777" w:rsidR="00A6005E" w:rsidRPr="00A6005E" w:rsidRDefault="00A6005E" w:rsidP="00A6005E">
      <w:pPr>
        <w:pStyle w:val="ListParagraph"/>
        <w:rPr>
          <w:b/>
          <w:bCs/>
          <w:sz w:val="24"/>
          <w:szCs w:val="24"/>
        </w:rPr>
      </w:pPr>
    </w:p>
    <w:p w14:paraId="00F70883" w14:textId="77777777" w:rsidR="00A6005E" w:rsidRPr="00A6005E" w:rsidRDefault="00A6005E" w:rsidP="00A6005E">
      <w:pPr>
        <w:pStyle w:val="ListParagraph"/>
        <w:rPr>
          <w:b/>
          <w:bCs/>
          <w:sz w:val="24"/>
          <w:szCs w:val="24"/>
        </w:rPr>
      </w:pPr>
    </w:p>
    <w:p w14:paraId="1E3DA568" w14:textId="533626C7" w:rsidR="004F63E9" w:rsidRPr="00A6005E" w:rsidRDefault="004F63E9" w:rsidP="004F63E9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No unused, inoperable, </w:t>
      </w:r>
      <w:r w:rsidR="00A6005E">
        <w:rPr>
          <w:sz w:val="24"/>
          <w:szCs w:val="24"/>
        </w:rPr>
        <w:t xml:space="preserve">or abandoned vehicles shall be permitted on the property if not in a garage. </w:t>
      </w:r>
    </w:p>
    <w:p w14:paraId="5F7A8392" w14:textId="68FB8D2F" w:rsidR="00A6005E" w:rsidRDefault="00A6005E" w:rsidP="00A6005E">
      <w:pPr>
        <w:pStyle w:val="ListParagraph"/>
        <w:rPr>
          <w:sz w:val="24"/>
          <w:szCs w:val="24"/>
        </w:rPr>
      </w:pPr>
    </w:p>
    <w:p w14:paraId="21ECF872" w14:textId="18911DA0" w:rsidR="00A6005E" w:rsidRPr="00A6005E" w:rsidRDefault="00A6005E" w:rsidP="00A6005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 swine shall be raised or kept for commercial purposes; however, swine may be raised for personal purposes (i.e. FFA or other vocational or youth agricultural programs, or personal consumption).</w:t>
      </w:r>
    </w:p>
    <w:p w14:paraId="2B27C819" w14:textId="77777777" w:rsidR="00A6005E" w:rsidRPr="00A6005E" w:rsidRDefault="00A6005E" w:rsidP="00A6005E">
      <w:pPr>
        <w:pStyle w:val="ListParagraph"/>
        <w:rPr>
          <w:b/>
          <w:bCs/>
          <w:sz w:val="24"/>
          <w:szCs w:val="24"/>
        </w:rPr>
      </w:pPr>
    </w:p>
    <w:p w14:paraId="5CB51D09" w14:textId="43A708C9" w:rsidR="00A6005E" w:rsidRPr="00A07FF5" w:rsidRDefault="00A07FF5" w:rsidP="00A6005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Cell towers are prohibited.</w:t>
      </w:r>
    </w:p>
    <w:p w14:paraId="4270608B" w14:textId="77777777" w:rsidR="00A07FF5" w:rsidRPr="00A07FF5" w:rsidRDefault="00A07FF5" w:rsidP="00A07FF5">
      <w:pPr>
        <w:pStyle w:val="ListParagraph"/>
        <w:rPr>
          <w:b/>
          <w:bCs/>
          <w:sz w:val="24"/>
          <w:szCs w:val="24"/>
        </w:rPr>
      </w:pPr>
    </w:p>
    <w:p w14:paraId="7A08E61A" w14:textId="7A548056" w:rsidR="00A07FF5" w:rsidRPr="00A07FF5" w:rsidRDefault="00A07FF5" w:rsidP="00A6005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7FF5">
        <w:rPr>
          <w:sz w:val="24"/>
          <w:szCs w:val="24"/>
        </w:rPr>
        <w:t xml:space="preserve">Except for fences, any house, barn, building, or other structure shall be at least 100 feet from US Highway 290 and 50 feet from any other property line or boundary. </w:t>
      </w:r>
    </w:p>
    <w:p w14:paraId="1785E79A" w14:textId="77777777" w:rsidR="00A6005E" w:rsidRPr="00A6005E" w:rsidRDefault="00A6005E" w:rsidP="00A6005E">
      <w:pPr>
        <w:rPr>
          <w:b/>
          <w:bCs/>
          <w:sz w:val="24"/>
          <w:szCs w:val="24"/>
        </w:rPr>
      </w:pPr>
    </w:p>
    <w:sectPr w:rsidR="00A6005E" w:rsidRPr="00A6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in;height:4in" o:bullet="t">
        <v:imagedata r:id="rId1" o:title="Stillwaters Logo PILE_Page_1"/>
      </v:shape>
    </w:pict>
  </w:numPicBullet>
  <w:abstractNum w:abstractNumId="0" w15:restartNumberingAfterBreak="0">
    <w:nsid w:val="03685826"/>
    <w:multiLevelType w:val="hybridMultilevel"/>
    <w:tmpl w:val="D602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007"/>
    <w:multiLevelType w:val="hybridMultilevel"/>
    <w:tmpl w:val="D8A0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C91"/>
    <w:multiLevelType w:val="hybridMultilevel"/>
    <w:tmpl w:val="6900A9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F96598"/>
    <w:multiLevelType w:val="hybridMultilevel"/>
    <w:tmpl w:val="74322D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BEA0480"/>
    <w:multiLevelType w:val="hybridMultilevel"/>
    <w:tmpl w:val="C78CE9FE"/>
    <w:lvl w:ilvl="0" w:tplc="405ECDBE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E9"/>
    <w:rsid w:val="0015266F"/>
    <w:rsid w:val="002A7BB1"/>
    <w:rsid w:val="002E0A6E"/>
    <w:rsid w:val="00315419"/>
    <w:rsid w:val="004F63E9"/>
    <w:rsid w:val="00794045"/>
    <w:rsid w:val="007E09F1"/>
    <w:rsid w:val="00A07FF5"/>
    <w:rsid w:val="00A6005E"/>
    <w:rsid w:val="00AC22DA"/>
    <w:rsid w:val="00B70320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E7A9"/>
  <w15:chartTrackingRefBased/>
  <w15:docId w15:val="{C269FC28-3FB8-4B1E-94CC-F6EDE621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Leverett</dc:creator>
  <cp:keywords/>
  <dc:description/>
  <cp:lastModifiedBy>Clayton Leverett</cp:lastModifiedBy>
  <cp:revision>1</cp:revision>
  <dcterms:created xsi:type="dcterms:W3CDTF">2019-09-04T17:46:00Z</dcterms:created>
  <dcterms:modified xsi:type="dcterms:W3CDTF">2019-09-04T18:15:00Z</dcterms:modified>
</cp:coreProperties>
</file>