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CF69A" w14:textId="13A3F17E" w:rsidR="006F61E5" w:rsidRDefault="009F47D7" w:rsidP="00D60322">
      <w:pPr>
        <w:rPr>
          <w:rFonts w:ascii="Times New Roman" w:eastAsia="Times New Roman" w:hAnsi="Times New Roman" w:cs="Times New Roman"/>
          <w:color w:val="000000"/>
          <w:sz w:val="21"/>
          <w:szCs w:val="21"/>
          <w:shd w:val="clear" w:color="auto" w:fill="FFFFFF"/>
        </w:rPr>
      </w:pPr>
      <w:r>
        <w:rPr>
          <w:rFonts w:ascii="Times New Roman" w:eastAsia="Times New Roman" w:hAnsi="Times New Roman" w:cs="Times New Roman"/>
          <w:b/>
          <w:color w:val="000000"/>
          <w:shd w:val="clear" w:color="auto" w:fill="FFFFFF"/>
        </w:rPr>
        <w:t>WALNUT CREEK</w:t>
      </w:r>
      <w:r w:rsidR="002E2C93">
        <w:rPr>
          <w:rFonts w:ascii="Times New Roman" w:eastAsia="Times New Roman" w:hAnsi="Times New Roman" w:cs="Times New Roman"/>
          <w:b/>
          <w:color w:val="000000"/>
          <w:shd w:val="clear" w:color="auto" w:fill="FFFFFF"/>
        </w:rPr>
        <w:t xml:space="preserve"> RANCH</w:t>
      </w:r>
      <w:r w:rsidR="00F32CA0" w:rsidRPr="00F32CA0">
        <w:rPr>
          <w:rFonts w:ascii="Times New Roman" w:eastAsia="Times New Roman" w:hAnsi="Times New Roman" w:cs="Times New Roman"/>
          <w:b/>
          <w:color w:val="000000"/>
        </w:rPr>
        <w:br/>
      </w:r>
      <w:r w:rsidR="00F32CA0" w:rsidRPr="00F32CA0">
        <w:rPr>
          <w:rFonts w:ascii="Times New Roman" w:eastAsia="Times New Roman" w:hAnsi="Times New Roman" w:cs="Times New Roman"/>
          <w:b/>
          <w:color w:val="000000"/>
          <w:shd w:val="clear" w:color="auto" w:fill="FFFFFF"/>
        </w:rPr>
        <w:t>RESTRICTIONS AND PROTECTIVE COVENANTS</w:t>
      </w:r>
      <w:r w:rsidR="00D60322">
        <w:rPr>
          <w:rFonts w:ascii="Times New Roman" w:eastAsia="Times New Roman" w:hAnsi="Times New Roman" w:cs="Times New Roman"/>
          <w:b/>
          <w:color w:val="000000"/>
          <w:shd w:val="clear" w:color="auto" w:fill="FFFFFF"/>
        </w:rPr>
        <w:tab/>
      </w:r>
      <w:r w:rsidR="00D60322">
        <w:rPr>
          <w:rFonts w:ascii="Times New Roman" w:eastAsia="Times New Roman" w:hAnsi="Times New Roman" w:cs="Times New Roman"/>
          <w:b/>
          <w:color w:val="000000"/>
          <w:shd w:val="clear" w:color="auto" w:fill="FFFFFF"/>
        </w:rPr>
        <w:tab/>
      </w:r>
      <w:r w:rsidR="00F32CA0" w:rsidRPr="00F32CA0">
        <w:rPr>
          <w:rFonts w:ascii="Helvetica" w:eastAsia="Times New Roman" w:hAnsi="Helvetica" w:cs="Times New Roman"/>
          <w:color w:val="000000"/>
        </w:rPr>
        <w:br/>
      </w:r>
      <w:r w:rsidR="00F32CA0" w:rsidRPr="00F32CA0">
        <w:rPr>
          <w:rFonts w:ascii="Helvetica" w:eastAsia="Times New Roman" w:hAnsi="Helvetica" w:cs="Times New Roman"/>
          <w:color w:val="000000"/>
          <w:sz w:val="19"/>
          <w:szCs w:val="19"/>
        </w:rPr>
        <w:br/>
      </w:r>
      <w:r w:rsidR="00AB11A1" w:rsidRPr="00AB11A1">
        <w:rPr>
          <w:rFonts w:ascii="Times New Roman" w:eastAsia="Times New Roman" w:hAnsi="Times New Roman" w:cs="Times New Roman"/>
          <w:color w:val="000000"/>
          <w:sz w:val="21"/>
          <w:szCs w:val="21"/>
          <w:shd w:val="clear" w:color="auto" w:fill="FFFFFF"/>
        </w:rPr>
        <w:t xml:space="preserve">The property in </w:t>
      </w:r>
      <w:r>
        <w:rPr>
          <w:rFonts w:ascii="Times New Roman" w:eastAsia="Times New Roman" w:hAnsi="Times New Roman" w:cs="Times New Roman"/>
          <w:color w:val="000000"/>
          <w:sz w:val="21"/>
          <w:szCs w:val="21"/>
          <w:shd w:val="clear" w:color="auto" w:fill="FFFFFF"/>
        </w:rPr>
        <w:t xml:space="preserve">Walnut </w:t>
      </w:r>
      <w:r w:rsidRPr="000B2970">
        <w:rPr>
          <w:rFonts w:ascii="Times New Roman" w:eastAsia="Times New Roman" w:hAnsi="Times New Roman" w:cs="Times New Roman"/>
          <w:color w:val="000000"/>
          <w:sz w:val="21"/>
          <w:szCs w:val="21"/>
          <w:shd w:val="clear" w:color="auto" w:fill="FFFFFF"/>
        </w:rPr>
        <w:t>Creek</w:t>
      </w:r>
      <w:r>
        <w:rPr>
          <w:rFonts w:ascii="Times New Roman" w:eastAsia="Times New Roman" w:hAnsi="Times New Roman" w:cs="Times New Roman"/>
          <w:color w:val="000000"/>
          <w:sz w:val="21"/>
          <w:szCs w:val="21"/>
          <w:shd w:val="clear" w:color="auto" w:fill="FFFFFF"/>
        </w:rPr>
        <w:t xml:space="preserve"> </w:t>
      </w:r>
      <w:r w:rsidR="00AB11A1" w:rsidRPr="00AB11A1">
        <w:rPr>
          <w:rFonts w:ascii="Times New Roman" w:eastAsia="Times New Roman" w:hAnsi="Times New Roman" w:cs="Times New Roman"/>
          <w:color w:val="000000"/>
          <w:sz w:val="21"/>
          <w:szCs w:val="21"/>
          <w:shd w:val="clear" w:color="auto" w:fill="FFFFFF"/>
        </w:rPr>
        <w:t>Ranch</w:t>
      </w:r>
      <w:r w:rsidR="006F6CED">
        <w:rPr>
          <w:rFonts w:ascii="Times New Roman" w:eastAsia="Times New Roman" w:hAnsi="Times New Roman" w:cs="Times New Roman"/>
          <w:color w:val="000000"/>
          <w:sz w:val="21"/>
          <w:szCs w:val="21"/>
          <w:shd w:val="clear" w:color="auto" w:fill="FFFFFF"/>
        </w:rPr>
        <w:t>, encompassing 844.9</w:t>
      </w:r>
      <w:r w:rsidR="00D60322">
        <w:rPr>
          <w:rFonts w:ascii="Times New Roman" w:eastAsia="Times New Roman" w:hAnsi="Times New Roman" w:cs="Times New Roman"/>
          <w:color w:val="000000"/>
          <w:sz w:val="21"/>
          <w:szCs w:val="21"/>
          <w:shd w:val="clear" w:color="auto" w:fill="FFFFFF"/>
        </w:rPr>
        <w:t>0</w:t>
      </w:r>
      <w:r w:rsidR="006F6CED">
        <w:rPr>
          <w:rFonts w:ascii="Times New Roman" w:eastAsia="Times New Roman" w:hAnsi="Times New Roman" w:cs="Times New Roman"/>
          <w:color w:val="000000"/>
          <w:sz w:val="21"/>
          <w:szCs w:val="21"/>
          <w:shd w:val="clear" w:color="auto" w:fill="FFFFFF"/>
        </w:rPr>
        <w:t xml:space="preserve"> acres as described in the </w:t>
      </w:r>
      <w:r w:rsidR="00D60322" w:rsidRPr="00F32CA0">
        <w:rPr>
          <w:rFonts w:ascii="Times New Roman" w:eastAsia="Times New Roman" w:hAnsi="Times New Roman" w:cs="Times New Roman"/>
          <w:color w:val="000000"/>
          <w:sz w:val="21"/>
          <w:szCs w:val="21"/>
          <w:shd w:val="clear" w:color="auto" w:fill="FFFFFF"/>
        </w:rPr>
        <w:t xml:space="preserve">Deed Records of </w:t>
      </w:r>
      <w:r w:rsidR="00D60322" w:rsidRPr="00CC22E4">
        <w:rPr>
          <w:rFonts w:ascii="Times New Roman" w:eastAsia="Times New Roman" w:hAnsi="Times New Roman" w:cs="Times New Roman"/>
          <w:color w:val="000000"/>
          <w:sz w:val="21"/>
          <w:szCs w:val="21"/>
          <w:shd w:val="clear" w:color="auto" w:fill="FFFFFF"/>
        </w:rPr>
        <w:t>K</w:t>
      </w:r>
      <w:r w:rsidR="00D60322">
        <w:rPr>
          <w:rFonts w:ascii="Times New Roman" w:eastAsia="Times New Roman" w:hAnsi="Times New Roman" w:cs="Times New Roman"/>
          <w:color w:val="000000"/>
          <w:sz w:val="21"/>
          <w:szCs w:val="21"/>
          <w:shd w:val="clear" w:color="auto" w:fill="FFFFFF"/>
        </w:rPr>
        <w:t xml:space="preserve">err </w:t>
      </w:r>
      <w:r w:rsidR="00D60322" w:rsidRPr="00F32CA0">
        <w:rPr>
          <w:rFonts w:ascii="Times New Roman" w:eastAsia="Times New Roman" w:hAnsi="Times New Roman" w:cs="Times New Roman"/>
          <w:color w:val="000000"/>
          <w:sz w:val="21"/>
          <w:szCs w:val="21"/>
          <w:shd w:val="clear" w:color="auto" w:fill="FFFFFF"/>
        </w:rPr>
        <w:t>County, Texas</w:t>
      </w:r>
      <w:r w:rsidR="00D60322">
        <w:rPr>
          <w:rFonts w:ascii="Times New Roman" w:eastAsia="Times New Roman" w:hAnsi="Times New Roman" w:cs="Times New Roman"/>
          <w:color w:val="000000"/>
          <w:sz w:val="21"/>
          <w:szCs w:val="21"/>
          <w:shd w:val="clear" w:color="auto" w:fill="FFFFFF"/>
        </w:rPr>
        <w:t>, D</w:t>
      </w:r>
      <w:r w:rsidR="006F6CED">
        <w:rPr>
          <w:rFonts w:ascii="Times New Roman" w:eastAsia="Times New Roman" w:hAnsi="Times New Roman" w:cs="Times New Roman"/>
          <w:color w:val="000000"/>
          <w:sz w:val="21"/>
          <w:szCs w:val="21"/>
          <w:shd w:val="clear" w:color="auto" w:fill="FFFFFF"/>
        </w:rPr>
        <w:t xml:space="preserve">ocument </w:t>
      </w:r>
      <w:r w:rsidR="00D60322">
        <w:rPr>
          <w:rFonts w:ascii="Times New Roman" w:eastAsia="Times New Roman" w:hAnsi="Times New Roman" w:cs="Times New Roman"/>
          <w:color w:val="000000"/>
          <w:sz w:val="21"/>
          <w:szCs w:val="21"/>
          <w:shd w:val="clear" w:color="auto" w:fill="FFFFFF"/>
        </w:rPr>
        <w:t>N</w:t>
      </w:r>
      <w:r w:rsidR="006F6CED">
        <w:rPr>
          <w:rFonts w:ascii="Times New Roman" w:eastAsia="Times New Roman" w:hAnsi="Times New Roman" w:cs="Times New Roman"/>
          <w:color w:val="000000"/>
          <w:sz w:val="21"/>
          <w:szCs w:val="21"/>
          <w:shd w:val="clear" w:color="auto" w:fill="FFFFFF"/>
        </w:rPr>
        <w:t>umber 23-0764,</w:t>
      </w:r>
      <w:r>
        <w:rPr>
          <w:rFonts w:ascii="Times New Roman" w:eastAsia="Times New Roman" w:hAnsi="Times New Roman" w:cs="Times New Roman"/>
          <w:color w:val="000000"/>
          <w:sz w:val="21"/>
          <w:szCs w:val="21"/>
          <w:shd w:val="clear" w:color="auto" w:fill="FFFFFF"/>
        </w:rPr>
        <w:t xml:space="preserve"> </w:t>
      </w:r>
      <w:r w:rsidR="00AB11A1" w:rsidRPr="00AB11A1">
        <w:rPr>
          <w:rFonts w:ascii="Times New Roman" w:eastAsia="Times New Roman" w:hAnsi="Times New Roman" w:cs="Times New Roman"/>
          <w:color w:val="000000"/>
          <w:sz w:val="21"/>
          <w:szCs w:val="21"/>
          <w:shd w:val="clear" w:color="auto" w:fill="FFFFFF"/>
        </w:rPr>
        <w:t xml:space="preserve">is subject to the covenants hereby made by the </w:t>
      </w:r>
      <w:r w:rsidR="000B2970">
        <w:rPr>
          <w:rFonts w:ascii="Times New Roman" w:eastAsia="Times New Roman" w:hAnsi="Times New Roman" w:cs="Times New Roman"/>
          <w:color w:val="000000"/>
          <w:sz w:val="21"/>
          <w:szCs w:val="21"/>
          <w:shd w:val="clear" w:color="auto" w:fill="FFFFFF"/>
        </w:rPr>
        <w:t>D</w:t>
      </w:r>
      <w:r w:rsidR="00AB11A1" w:rsidRPr="00AB11A1">
        <w:rPr>
          <w:rFonts w:ascii="Times New Roman" w:eastAsia="Times New Roman" w:hAnsi="Times New Roman" w:cs="Times New Roman"/>
          <w:color w:val="000000"/>
          <w:sz w:val="21"/>
          <w:szCs w:val="21"/>
          <w:shd w:val="clear" w:color="auto" w:fill="FFFFFF"/>
        </w:rPr>
        <w:t xml:space="preserve">eveloper, </w:t>
      </w:r>
      <w:r w:rsidR="000B2970">
        <w:rPr>
          <w:rFonts w:ascii="Times New Roman" w:eastAsia="Times New Roman" w:hAnsi="Times New Roman" w:cs="Times New Roman"/>
          <w:color w:val="000000"/>
          <w:sz w:val="21"/>
          <w:szCs w:val="21"/>
          <w:shd w:val="clear" w:color="auto" w:fill="FFFFFF"/>
        </w:rPr>
        <w:t>Cypress View</w:t>
      </w:r>
      <w:r w:rsidR="00B623A1">
        <w:rPr>
          <w:rFonts w:ascii="Times New Roman" w:eastAsia="Times New Roman" w:hAnsi="Times New Roman" w:cs="Times New Roman"/>
          <w:color w:val="000000"/>
          <w:sz w:val="21"/>
          <w:szCs w:val="21"/>
          <w:shd w:val="clear" w:color="auto" w:fill="FFFFFF"/>
        </w:rPr>
        <w:t xml:space="preserve"> </w:t>
      </w:r>
      <w:r w:rsidR="000B2970">
        <w:rPr>
          <w:rFonts w:ascii="Times New Roman" w:eastAsia="Times New Roman" w:hAnsi="Times New Roman" w:cs="Times New Roman"/>
          <w:color w:val="000000"/>
          <w:sz w:val="21"/>
          <w:szCs w:val="21"/>
          <w:shd w:val="clear" w:color="auto" w:fill="FFFFFF"/>
        </w:rPr>
        <w:t>Holdings, L.L.C.</w:t>
      </w:r>
      <w:r w:rsidR="006F6CED">
        <w:rPr>
          <w:rFonts w:ascii="Times New Roman" w:eastAsia="Times New Roman" w:hAnsi="Times New Roman" w:cs="Times New Roman"/>
          <w:color w:val="000000"/>
          <w:sz w:val="21"/>
          <w:szCs w:val="21"/>
          <w:shd w:val="clear" w:color="auto" w:fill="FFFFFF"/>
        </w:rPr>
        <w:t xml:space="preserve"> </w:t>
      </w:r>
      <w:r w:rsidR="00AB11A1" w:rsidRPr="00AB11A1">
        <w:rPr>
          <w:rFonts w:ascii="Times New Roman" w:eastAsia="Times New Roman" w:hAnsi="Times New Roman" w:cs="Times New Roman"/>
          <w:color w:val="000000"/>
          <w:sz w:val="21"/>
          <w:szCs w:val="21"/>
          <w:shd w:val="clear" w:color="auto" w:fill="FFFFFF"/>
        </w:rPr>
        <w:t>to</w:t>
      </w:r>
      <w:r w:rsidR="00B00389">
        <w:rPr>
          <w:rFonts w:ascii="Times New Roman" w:eastAsia="Times New Roman" w:hAnsi="Times New Roman" w:cs="Times New Roman"/>
          <w:color w:val="000000"/>
          <w:sz w:val="21"/>
          <w:szCs w:val="21"/>
          <w:shd w:val="clear" w:color="auto" w:fill="FFFFFF"/>
        </w:rPr>
        <w:t xml:space="preserve"> </w:t>
      </w:r>
      <w:r w:rsidR="00AB11A1" w:rsidRPr="00AB11A1">
        <w:rPr>
          <w:rFonts w:ascii="Times New Roman" w:eastAsia="Times New Roman" w:hAnsi="Times New Roman" w:cs="Times New Roman"/>
          <w:color w:val="000000"/>
          <w:sz w:val="21"/>
          <w:szCs w:val="21"/>
          <w:shd w:val="clear" w:color="auto" w:fill="FFFFFF"/>
        </w:rPr>
        <w:t>wit:</w:t>
      </w:r>
    </w:p>
    <w:p w14:paraId="392AF11D" w14:textId="77777777" w:rsidR="00AB11A1" w:rsidRDefault="00AB11A1" w:rsidP="00D60322">
      <w:pPr>
        <w:rPr>
          <w:rFonts w:ascii="Times New Roman" w:eastAsia="Times New Roman" w:hAnsi="Times New Roman" w:cs="Times New Roman"/>
          <w:color w:val="000000"/>
          <w:sz w:val="21"/>
          <w:szCs w:val="21"/>
          <w:shd w:val="clear" w:color="auto" w:fill="FFFFFF"/>
        </w:rPr>
      </w:pPr>
    </w:p>
    <w:p w14:paraId="0742CB96" w14:textId="77777777" w:rsidR="00B623A1" w:rsidRDefault="00F32CA0" w:rsidP="00D60322">
      <w:pPr>
        <w:rPr>
          <w:rFonts w:ascii="Times New Roman" w:eastAsia="Times New Roman" w:hAnsi="Times New Roman" w:cs="Times New Roman"/>
          <w:color w:val="000000"/>
          <w:sz w:val="21"/>
          <w:szCs w:val="21"/>
          <w:shd w:val="clear" w:color="auto" w:fill="FFFFFF"/>
        </w:rPr>
      </w:pPr>
      <w:r w:rsidRPr="00F32CA0">
        <w:rPr>
          <w:rFonts w:ascii="Times New Roman" w:eastAsia="Times New Roman" w:hAnsi="Times New Roman" w:cs="Times New Roman"/>
          <w:color w:val="000000"/>
          <w:sz w:val="21"/>
          <w:szCs w:val="21"/>
          <w:shd w:val="clear" w:color="auto" w:fill="FFFFFF"/>
        </w:rPr>
        <w:t xml:space="preserve">WHEREAS, Developer </w:t>
      </w:r>
      <w:r w:rsidR="00190720">
        <w:rPr>
          <w:rFonts w:ascii="Times New Roman" w:eastAsia="Times New Roman" w:hAnsi="Times New Roman" w:cs="Times New Roman"/>
          <w:color w:val="000000"/>
          <w:sz w:val="21"/>
          <w:szCs w:val="21"/>
          <w:shd w:val="clear" w:color="auto" w:fill="FFFFFF"/>
        </w:rPr>
        <w:t>is</w:t>
      </w:r>
      <w:r w:rsidRPr="00F32CA0">
        <w:rPr>
          <w:rFonts w:ascii="Times New Roman" w:eastAsia="Times New Roman" w:hAnsi="Times New Roman" w:cs="Times New Roman"/>
          <w:color w:val="000000"/>
          <w:sz w:val="21"/>
          <w:szCs w:val="21"/>
          <w:shd w:val="clear" w:color="auto" w:fill="FFFFFF"/>
        </w:rPr>
        <w:t xml:space="preserve"> carrying out a general uniform plan of development and improvement of the </w:t>
      </w:r>
      <w:r w:rsidR="009F47D7">
        <w:rPr>
          <w:rFonts w:ascii="Times New Roman" w:eastAsia="Times New Roman" w:hAnsi="Times New Roman" w:cs="Times New Roman"/>
          <w:color w:val="000000"/>
          <w:sz w:val="21"/>
          <w:szCs w:val="21"/>
          <w:shd w:val="clear" w:color="auto" w:fill="FFFFFF"/>
        </w:rPr>
        <w:t>Walnut Creek</w:t>
      </w:r>
      <w:r w:rsidR="00FB049D" w:rsidRPr="00CC22E4">
        <w:rPr>
          <w:rFonts w:ascii="Times New Roman" w:eastAsia="Times New Roman" w:hAnsi="Times New Roman" w:cs="Times New Roman"/>
          <w:color w:val="000000"/>
          <w:sz w:val="21"/>
          <w:szCs w:val="21"/>
          <w:shd w:val="clear" w:color="auto" w:fill="FFFFFF"/>
        </w:rPr>
        <w:t xml:space="preserve"> Ranch</w:t>
      </w:r>
      <w:r w:rsidRPr="00F32CA0">
        <w:rPr>
          <w:rFonts w:ascii="Times New Roman" w:eastAsia="Times New Roman" w:hAnsi="Times New Roman" w:cs="Times New Roman"/>
          <w:color w:val="000000"/>
          <w:sz w:val="21"/>
          <w:szCs w:val="21"/>
          <w:shd w:val="clear" w:color="auto" w:fill="FFFFFF"/>
        </w:rPr>
        <w:t xml:space="preserve"> to insure and maintain its suitability for private purposes, to protect and benefit each and every purchaser, owner or grantee of herein and enhance the value of the land located in said </w:t>
      </w:r>
      <w:r w:rsidR="00190720">
        <w:rPr>
          <w:rFonts w:ascii="Times New Roman" w:eastAsia="Times New Roman" w:hAnsi="Times New Roman" w:cs="Times New Roman"/>
          <w:color w:val="000000"/>
          <w:sz w:val="21"/>
          <w:szCs w:val="21"/>
          <w:shd w:val="clear" w:color="auto" w:fill="FFFFFF"/>
        </w:rPr>
        <w:t>development</w:t>
      </w:r>
      <w:r w:rsidRPr="00F32CA0">
        <w:rPr>
          <w:rFonts w:ascii="Times New Roman" w:eastAsia="Times New Roman" w:hAnsi="Times New Roman" w:cs="Times New Roman"/>
          <w:color w:val="000000"/>
          <w:sz w:val="21"/>
          <w:szCs w:val="21"/>
          <w:shd w:val="clear" w:color="auto" w:fill="FFFFFF"/>
        </w:rPr>
        <w:t>.</w:t>
      </w:r>
      <w:r w:rsidRPr="00F32CA0">
        <w:rPr>
          <w:rFonts w:ascii="Times New Roman" w:eastAsia="Times New Roman" w:hAnsi="Times New Roman" w:cs="Times New Roman"/>
          <w:color w:val="000000"/>
          <w:sz w:val="21"/>
          <w:szCs w:val="21"/>
        </w:rPr>
        <w:br/>
      </w:r>
      <w:r w:rsidRPr="00F32CA0">
        <w:rPr>
          <w:rFonts w:ascii="Times New Roman" w:eastAsia="Times New Roman" w:hAnsi="Times New Roman" w:cs="Times New Roman"/>
          <w:color w:val="000000"/>
          <w:sz w:val="21"/>
          <w:szCs w:val="21"/>
        </w:rPr>
        <w:br/>
      </w:r>
      <w:r w:rsidRPr="00F32CA0">
        <w:rPr>
          <w:rFonts w:ascii="Times New Roman" w:eastAsia="Times New Roman" w:hAnsi="Times New Roman" w:cs="Times New Roman"/>
          <w:color w:val="000000"/>
          <w:sz w:val="21"/>
          <w:szCs w:val="21"/>
          <w:shd w:val="clear" w:color="auto" w:fill="FFFFFF"/>
        </w:rPr>
        <w:t xml:space="preserve">NOW, THEREFORE, </w:t>
      </w:r>
      <w:r w:rsidR="009F47D7">
        <w:rPr>
          <w:rFonts w:ascii="Times New Roman" w:eastAsia="Times New Roman" w:hAnsi="Times New Roman" w:cs="Times New Roman"/>
          <w:color w:val="000000"/>
          <w:sz w:val="21"/>
          <w:szCs w:val="21"/>
          <w:shd w:val="clear" w:color="auto" w:fill="FFFFFF"/>
        </w:rPr>
        <w:t>Walnut Creek</w:t>
      </w:r>
      <w:r w:rsidR="00FB049D" w:rsidRPr="00CC22E4">
        <w:rPr>
          <w:rFonts w:ascii="Times New Roman" w:eastAsia="Times New Roman" w:hAnsi="Times New Roman" w:cs="Times New Roman"/>
          <w:color w:val="000000"/>
          <w:sz w:val="21"/>
          <w:szCs w:val="21"/>
          <w:shd w:val="clear" w:color="auto" w:fill="FFFFFF"/>
        </w:rPr>
        <w:t xml:space="preserve"> Ranch</w:t>
      </w:r>
      <w:r w:rsidRPr="00F32CA0">
        <w:rPr>
          <w:rFonts w:ascii="Times New Roman" w:eastAsia="Times New Roman" w:hAnsi="Times New Roman" w:cs="Times New Roman"/>
          <w:color w:val="000000"/>
          <w:sz w:val="21"/>
          <w:szCs w:val="21"/>
          <w:shd w:val="clear" w:color="auto" w:fill="FFFFFF"/>
        </w:rPr>
        <w:t xml:space="preserve"> is subject to the covenants, restrictions, and conditions, to wit:</w:t>
      </w:r>
      <w:r w:rsidRPr="00CC22E4">
        <w:rPr>
          <w:rFonts w:ascii="Times New Roman" w:eastAsia="Times New Roman" w:hAnsi="Times New Roman" w:cs="Times New Roman"/>
          <w:color w:val="000000"/>
          <w:sz w:val="21"/>
          <w:szCs w:val="21"/>
          <w:shd w:val="clear" w:color="auto" w:fill="FFFFFF"/>
        </w:rPr>
        <w:t> </w:t>
      </w:r>
    </w:p>
    <w:p w14:paraId="764A4CBF" w14:textId="44738491" w:rsidR="009D52D0" w:rsidRDefault="00F32CA0" w:rsidP="0062353B">
      <w:pPr>
        <w:rPr>
          <w:rFonts w:ascii="Times New Roman" w:eastAsia="Times New Roman" w:hAnsi="Times New Roman" w:cs="Times New Roman"/>
          <w:color w:val="000000"/>
          <w:sz w:val="21"/>
          <w:szCs w:val="21"/>
          <w:shd w:val="clear" w:color="auto" w:fill="FFFFFF"/>
        </w:rPr>
      </w:pPr>
      <w:r w:rsidRPr="00F32CA0">
        <w:rPr>
          <w:rFonts w:ascii="Times New Roman" w:eastAsia="Times New Roman" w:hAnsi="Times New Roman" w:cs="Times New Roman"/>
          <w:color w:val="000000"/>
          <w:sz w:val="21"/>
          <w:szCs w:val="21"/>
        </w:rPr>
        <w:br/>
      </w:r>
      <w:r w:rsidRPr="00F32CA0">
        <w:rPr>
          <w:rFonts w:ascii="Times New Roman" w:eastAsia="Times New Roman" w:hAnsi="Times New Roman" w:cs="Times New Roman"/>
          <w:color w:val="000000"/>
          <w:sz w:val="21"/>
          <w:szCs w:val="21"/>
          <w:shd w:val="clear" w:color="auto" w:fill="FFFFFF"/>
        </w:rPr>
        <w:t xml:space="preserve">1. Covenants Running With the Land. These restrictions and covenants shall run with the land and shall be fully binding upon all persons acquiring property in said </w:t>
      </w:r>
      <w:r w:rsidR="00190720">
        <w:rPr>
          <w:rFonts w:ascii="Times New Roman" w:eastAsia="Times New Roman" w:hAnsi="Times New Roman" w:cs="Times New Roman"/>
          <w:color w:val="000000"/>
          <w:sz w:val="21"/>
          <w:szCs w:val="21"/>
          <w:shd w:val="clear" w:color="auto" w:fill="FFFFFF"/>
        </w:rPr>
        <w:t>development</w:t>
      </w:r>
      <w:r w:rsidRPr="00F32CA0">
        <w:rPr>
          <w:rFonts w:ascii="Times New Roman" w:eastAsia="Times New Roman" w:hAnsi="Times New Roman" w:cs="Times New Roman"/>
          <w:color w:val="000000"/>
          <w:sz w:val="21"/>
          <w:szCs w:val="21"/>
          <w:shd w:val="clear" w:color="auto" w:fill="FFFFFF"/>
        </w:rPr>
        <w:t xml:space="preserve"> whether by decent, devise, purchase, assignment, contract or otherwise, and any person by the acceptance of any Tract or parcel of land or entering into a contract for the purchase of the same shall thereby agree and covenant to abide by, and fully perform all the foregoing restrictions, covenants, and conditions. These covenants shall be binding for a period of thirty (30) years from the date they are filed for record in the Deed Records of </w:t>
      </w:r>
      <w:r w:rsidR="00FB049D" w:rsidRPr="00CC22E4">
        <w:rPr>
          <w:rFonts w:ascii="Times New Roman" w:eastAsia="Times New Roman" w:hAnsi="Times New Roman" w:cs="Times New Roman"/>
          <w:color w:val="000000"/>
          <w:sz w:val="21"/>
          <w:szCs w:val="21"/>
          <w:shd w:val="clear" w:color="auto" w:fill="FFFFFF"/>
        </w:rPr>
        <w:t>K</w:t>
      </w:r>
      <w:r w:rsidR="009F47D7">
        <w:rPr>
          <w:rFonts w:ascii="Times New Roman" w:eastAsia="Times New Roman" w:hAnsi="Times New Roman" w:cs="Times New Roman"/>
          <w:color w:val="000000"/>
          <w:sz w:val="21"/>
          <w:szCs w:val="21"/>
          <w:shd w:val="clear" w:color="auto" w:fill="FFFFFF"/>
        </w:rPr>
        <w:t>err</w:t>
      </w:r>
      <w:r w:rsidRPr="00F32CA0">
        <w:rPr>
          <w:rFonts w:ascii="Times New Roman" w:eastAsia="Times New Roman" w:hAnsi="Times New Roman" w:cs="Times New Roman"/>
          <w:color w:val="000000"/>
          <w:sz w:val="21"/>
          <w:szCs w:val="21"/>
          <w:shd w:val="clear" w:color="auto" w:fill="FFFFFF"/>
        </w:rPr>
        <w:t xml:space="preserve"> County, Texas, unless changed or amended as provided herein. Said covenants shall be automatically extended upon the expiration of said term of successive periods of ten (10) years each. The record owners of legal title of fifty-one (51%) percent of the Tracts in</w:t>
      </w:r>
      <w:r w:rsidR="006F6CED">
        <w:rPr>
          <w:rFonts w:ascii="Times New Roman" w:eastAsia="Times New Roman" w:hAnsi="Times New Roman" w:cs="Times New Roman"/>
          <w:color w:val="000000"/>
          <w:sz w:val="21"/>
          <w:szCs w:val="21"/>
          <w:shd w:val="clear" w:color="auto" w:fill="FFFFFF"/>
        </w:rPr>
        <w:t xml:space="preserve"> the Walnut Creek Ranch</w:t>
      </w:r>
      <w:r w:rsidRPr="00F32CA0">
        <w:rPr>
          <w:rFonts w:ascii="Times New Roman" w:eastAsia="Times New Roman" w:hAnsi="Times New Roman" w:cs="Times New Roman"/>
          <w:color w:val="000000"/>
          <w:sz w:val="21"/>
          <w:szCs w:val="21"/>
          <w:shd w:val="clear" w:color="auto" w:fill="FFFFFF"/>
        </w:rPr>
        <w:t xml:space="preserve"> as shown by the Deed Records of </w:t>
      </w:r>
      <w:r w:rsidR="00FB049D" w:rsidRPr="00CC22E4">
        <w:rPr>
          <w:rFonts w:ascii="Times New Roman" w:eastAsia="Times New Roman" w:hAnsi="Times New Roman" w:cs="Times New Roman"/>
          <w:color w:val="000000"/>
          <w:sz w:val="21"/>
          <w:szCs w:val="21"/>
          <w:shd w:val="clear" w:color="auto" w:fill="FFFFFF"/>
        </w:rPr>
        <w:t>K</w:t>
      </w:r>
      <w:r w:rsidR="009F47D7">
        <w:rPr>
          <w:rFonts w:ascii="Times New Roman" w:eastAsia="Times New Roman" w:hAnsi="Times New Roman" w:cs="Times New Roman"/>
          <w:color w:val="000000"/>
          <w:sz w:val="21"/>
          <w:szCs w:val="21"/>
          <w:shd w:val="clear" w:color="auto" w:fill="FFFFFF"/>
        </w:rPr>
        <w:t xml:space="preserve">err </w:t>
      </w:r>
      <w:r w:rsidRPr="00F32CA0">
        <w:rPr>
          <w:rFonts w:ascii="Times New Roman" w:eastAsia="Times New Roman" w:hAnsi="Times New Roman" w:cs="Times New Roman"/>
          <w:color w:val="000000"/>
          <w:sz w:val="21"/>
          <w:szCs w:val="21"/>
          <w:shd w:val="clear" w:color="auto" w:fill="FFFFFF"/>
        </w:rPr>
        <w:t xml:space="preserve">County, Texas, may amend or change the said covenants in the whole or part at any time. Any change or amendment shall be set forth and evidenced by a successor instrument bearing the signatures of the requisite number of record owners and recording of the same in the office of the County Clerk of </w:t>
      </w:r>
      <w:r w:rsidR="00FB049D" w:rsidRPr="00CC22E4">
        <w:rPr>
          <w:rFonts w:ascii="Times New Roman" w:eastAsia="Times New Roman" w:hAnsi="Times New Roman" w:cs="Times New Roman"/>
          <w:color w:val="000000"/>
          <w:sz w:val="21"/>
          <w:szCs w:val="21"/>
          <w:shd w:val="clear" w:color="auto" w:fill="FFFFFF"/>
        </w:rPr>
        <w:t>K</w:t>
      </w:r>
      <w:r w:rsidR="009F47D7">
        <w:rPr>
          <w:rFonts w:ascii="Times New Roman" w:eastAsia="Times New Roman" w:hAnsi="Times New Roman" w:cs="Times New Roman"/>
          <w:color w:val="000000"/>
          <w:sz w:val="21"/>
          <w:szCs w:val="21"/>
          <w:shd w:val="clear" w:color="auto" w:fill="FFFFFF"/>
        </w:rPr>
        <w:t>err</w:t>
      </w:r>
      <w:r w:rsidRPr="00F32CA0">
        <w:rPr>
          <w:rFonts w:ascii="Times New Roman" w:eastAsia="Times New Roman" w:hAnsi="Times New Roman" w:cs="Times New Roman"/>
          <w:color w:val="000000"/>
          <w:sz w:val="21"/>
          <w:szCs w:val="21"/>
          <w:shd w:val="clear" w:color="auto" w:fill="FFFFFF"/>
        </w:rPr>
        <w:t xml:space="preserve"> County, Texas. A copy of any change or amendment to these Restrictions or Covenants and Conditions shall all be forwarded by prepaid mail to all owners by the Developer</w:t>
      </w:r>
      <w:r w:rsidR="006F6CED">
        <w:rPr>
          <w:rFonts w:ascii="Times New Roman" w:eastAsia="Times New Roman" w:hAnsi="Times New Roman" w:cs="Times New Roman"/>
          <w:color w:val="000000"/>
          <w:sz w:val="21"/>
          <w:szCs w:val="21"/>
          <w:shd w:val="clear" w:color="auto" w:fill="FFFFFF"/>
        </w:rPr>
        <w:t xml:space="preserve"> or Property Owners Association (POA)</w:t>
      </w:r>
      <w:r w:rsidRPr="00F32CA0">
        <w:rPr>
          <w:rFonts w:ascii="Times New Roman" w:eastAsia="Times New Roman" w:hAnsi="Times New Roman" w:cs="Times New Roman"/>
          <w:color w:val="000000"/>
          <w:sz w:val="21"/>
          <w:szCs w:val="21"/>
          <w:shd w:val="clear" w:color="auto" w:fill="FFFFFF"/>
        </w:rPr>
        <w:t xml:space="preserve">. Failure to furnish </w:t>
      </w:r>
      <w:r w:rsidR="00B00389">
        <w:rPr>
          <w:rFonts w:ascii="Times New Roman" w:eastAsia="Times New Roman" w:hAnsi="Times New Roman" w:cs="Times New Roman"/>
          <w:color w:val="000000"/>
          <w:sz w:val="21"/>
          <w:szCs w:val="21"/>
          <w:shd w:val="clear" w:color="auto" w:fill="FFFFFF"/>
        </w:rPr>
        <w:t xml:space="preserve">said </w:t>
      </w:r>
      <w:r w:rsidRPr="00F32CA0">
        <w:rPr>
          <w:rFonts w:ascii="Times New Roman" w:eastAsia="Times New Roman" w:hAnsi="Times New Roman" w:cs="Times New Roman"/>
          <w:color w:val="000000"/>
          <w:sz w:val="21"/>
          <w:szCs w:val="21"/>
          <w:shd w:val="clear" w:color="auto" w:fill="FFFFFF"/>
        </w:rPr>
        <w:t xml:space="preserve">copy shall not affect the validity </w:t>
      </w:r>
      <w:r w:rsidR="0070553A">
        <w:rPr>
          <w:rFonts w:ascii="Times New Roman" w:eastAsia="Times New Roman" w:hAnsi="Times New Roman" w:cs="Times New Roman"/>
          <w:color w:val="000000"/>
          <w:sz w:val="21"/>
          <w:szCs w:val="21"/>
          <w:shd w:val="clear" w:color="auto" w:fill="FFFFFF"/>
        </w:rPr>
        <w:t>o</w:t>
      </w:r>
      <w:r w:rsidRPr="00F32CA0">
        <w:rPr>
          <w:rFonts w:ascii="Times New Roman" w:eastAsia="Times New Roman" w:hAnsi="Times New Roman" w:cs="Times New Roman"/>
          <w:color w:val="000000"/>
          <w:sz w:val="21"/>
          <w:szCs w:val="21"/>
          <w:shd w:val="clear" w:color="auto" w:fill="FFFFFF"/>
        </w:rPr>
        <w:t>f such amendment.</w:t>
      </w:r>
      <w:r w:rsidRPr="00F32CA0">
        <w:rPr>
          <w:rFonts w:ascii="Times New Roman" w:eastAsia="Times New Roman" w:hAnsi="Times New Roman" w:cs="Times New Roman"/>
          <w:color w:val="000000"/>
          <w:sz w:val="21"/>
          <w:szCs w:val="21"/>
        </w:rPr>
        <w:br/>
      </w:r>
      <w:r w:rsidRPr="00F32CA0">
        <w:rPr>
          <w:rFonts w:ascii="Times New Roman" w:eastAsia="Times New Roman" w:hAnsi="Times New Roman" w:cs="Times New Roman"/>
          <w:color w:val="000000"/>
          <w:sz w:val="21"/>
          <w:szCs w:val="21"/>
        </w:rPr>
        <w:br/>
      </w:r>
      <w:r w:rsidRPr="00F32CA0">
        <w:rPr>
          <w:rFonts w:ascii="Times New Roman" w:eastAsia="Times New Roman" w:hAnsi="Times New Roman" w:cs="Times New Roman"/>
          <w:color w:val="000000"/>
          <w:sz w:val="21"/>
          <w:szCs w:val="21"/>
          <w:shd w:val="clear" w:color="auto" w:fill="FFFFFF"/>
        </w:rPr>
        <w:t>2. Definitions. The following words shall have the following meanings in construing the restrictions, covenants, and conditions:</w:t>
      </w:r>
      <w:r w:rsidRPr="00F32CA0">
        <w:rPr>
          <w:rFonts w:ascii="Times New Roman" w:eastAsia="Times New Roman" w:hAnsi="Times New Roman" w:cs="Times New Roman"/>
          <w:color w:val="000000"/>
          <w:sz w:val="21"/>
          <w:szCs w:val="21"/>
        </w:rPr>
        <w:br/>
      </w:r>
      <w:r w:rsidRPr="00F32CA0">
        <w:rPr>
          <w:rFonts w:ascii="Times New Roman" w:eastAsia="Times New Roman" w:hAnsi="Times New Roman" w:cs="Times New Roman"/>
          <w:color w:val="000000"/>
          <w:sz w:val="21"/>
          <w:szCs w:val="21"/>
          <w:shd w:val="clear" w:color="auto" w:fill="FFFFFF"/>
        </w:rPr>
        <w:t>2.2 “Purchaser” shall mean and refer to the person or persons, entity or entities that have entered into a contract for purchase of a tract of land with the Developer as the original party as a successor or assign; or who owns of record fee simple title to a tract.</w:t>
      </w:r>
      <w:r w:rsidRPr="00F32CA0">
        <w:rPr>
          <w:rFonts w:ascii="Times New Roman" w:eastAsia="Times New Roman" w:hAnsi="Times New Roman" w:cs="Times New Roman"/>
          <w:color w:val="000000"/>
          <w:sz w:val="21"/>
          <w:szCs w:val="21"/>
        </w:rPr>
        <w:br/>
      </w:r>
      <w:r w:rsidRPr="00F32CA0">
        <w:rPr>
          <w:rFonts w:ascii="Times New Roman" w:eastAsia="Times New Roman" w:hAnsi="Times New Roman" w:cs="Times New Roman"/>
          <w:color w:val="000000"/>
          <w:sz w:val="21"/>
          <w:szCs w:val="21"/>
          <w:shd w:val="clear" w:color="auto" w:fill="FFFFFF"/>
        </w:rPr>
        <w:t>2.3 “Residence” shall mean and refer to a permanent structure erected on a tract for the use of a single family dwelling.</w:t>
      </w:r>
      <w:r w:rsidRPr="00F32CA0">
        <w:rPr>
          <w:rFonts w:ascii="Times New Roman" w:eastAsia="Times New Roman" w:hAnsi="Times New Roman" w:cs="Times New Roman"/>
          <w:color w:val="000000"/>
          <w:sz w:val="21"/>
          <w:szCs w:val="21"/>
        </w:rPr>
        <w:br/>
      </w:r>
      <w:r w:rsidRPr="00F32CA0">
        <w:rPr>
          <w:rFonts w:ascii="Times New Roman" w:eastAsia="Times New Roman" w:hAnsi="Times New Roman" w:cs="Times New Roman"/>
          <w:color w:val="000000"/>
          <w:sz w:val="21"/>
          <w:szCs w:val="21"/>
          <w:shd w:val="clear" w:color="auto" w:fill="FFFFFF"/>
        </w:rPr>
        <w:t xml:space="preserve">2.4 “Building Board” shall mean and refer to the </w:t>
      </w:r>
      <w:r w:rsidR="009F47D7">
        <w:rPr>
          <w:rFonts w:ascii="Times New Roman" w:eastAsia="Times New Roman" w:hAnsi="Times New Roman" w:cs="Times New Roman"/>
          <w:color w:val="000000"/>
          <w:sz w:val="21"/>
          <w:szCs w:val="21"/>
          <w:shd w:val="clear" w:color="auto" w:fill="FFFFFF"/>
        </w:rPr>
        <w:t>Walnut</w:t>
      </w:r>
      <w:r w:rsidR="00AF6A91">
        <w:rPr>
          <w:rFonts w:ascii="Times New Roman" w:eastAsia="Times New Roman" w:hAnsi="Times New Roman" w:cs="Times New Roman"/>
          <w:color w:val="000000"/>
          <w:sz w:val="21"/>
          <w:szCs w:val="21"/>
          <w:shd w:val="clear" w:color="auto" w:fill="FFFFFF"/>
        </w:rPr>
        <w:t xml:space="preserve"> Creek</w:t>
      </w:r>
      <w:r w:rsidR="00FB049D" w:rsidRPr="00CC22E4">
        <w:rPr>
          <w:rFonts w:ascii="Times New Roman" w:eastAsia="Times New Roman" w:hAnsi="Times New Roman" w:cs="Times New Roman"/>
          <w:color w:val="000000"/>
          <w:sz w:val="21"/>
          <w:szCs w:val="21"/>
          <w:shd w:val="clear" w:color="auto" w:fill="FFFFFF"/>
        </w:rPr>
        <w:t xml:space="preserve"> Ranch</w:t>
      </w:r>
      <w:r w:rsidRPr="00F32CA0">
        <w:rPr>
          <w:rFonts w:ascii="Times New Roman" w:eastAsia="Times New Roman" w:hAnsi="Times New Roman" w:cs="Times New Roman"/>
          <w:color w:val="000000"/>
          <w:sz w:val="21"/>
          <w:szCs w:val="21"/>
          <w:shd w:val="clear" w:color="auto" w:fill="FFFFFF"/>
        </w:rPr>
        <w:t xml:space="preserve"> Building Board composed of </w:t>
      </w:r>
      <w:r w:rsidR="002E2C93">
        <w:rPr>
          <w:rFonts w:ascii="Times New Roman" w:eastAsia="Times New Roman" w:hAnsi="Times New Roman" w:cs="Times New Roman"/>
          <w:color w:val="000000"/>
          <w:sz w:val="21"/>
          <w:szCs w:val="21"/>
          <w:shd w:val="clear" w:color="auto" w:fill="FFFFFF"/>
        </w:rPr>
        <w:t xml:space="preserve">Cypress View </w:t>
      </w:r>
      <w:r w:rsidR="00B623A1">
        <w:rPr>
          <w:rFonts w:ascii="Times New Roman" w:eastAsia="Times New Roman" w:hAnsi="Times New Roman" w:cs="Times New Roman"/>
          <w:color w:val="000000"/>
          <w:sz w:val="21"/>
          <w:szCs w:val="21"/>
          <w:shd w:val="clear" w:color="auto" w:fill="FFFFFF"/>
        </w:rPr>
        <w:t>Holdings</w:t>
      </w:r>
      <w:r w:rsidR="002E2C93">
        <w:rPr>
          <w:rFonts w:ascii="Times New Roman" w:eastAsia="Times New Roman" w:hAnsi="Times New Roman" w:cs="Times New Roman"/>
          <w:color w:val="000000"/>
          <w:sz w:val="21"/>
          <w:szCs w:val="21"/>
          <w:shd w:val="clear" w:color="auto" w:fill="FFFFFF"/>
        </w:rPr>
        <w:t xml:space="preserve">, </w:t>
      </w:r>
      <w:r w:rsidR="00B623A1">
        <w:rPr>
          <w:rFonts w:ascii="Times New Roman" w:eastAsia="Times New Roman" w:hAnsi="Times New Roman" w:cs="Times New Roman"/>
          <w:color w:val="000000"/>
          <w:sz w:val="21"/>
          <w:szCs w:val="21"/>
          <w:shd w:val="clear" w:color="auto" w:fill="FFFFFF"/>
        </w:rPr>
        <w:t>L.L.C.</w:t>
      </w:r>
      <w:r w:rsidR="002E2C93">
        <w:rPr>
          <w:rFonts w:ascii="Times New Roman" w:eastAsia="Times New Roman" w:hAnsi="Times New Roman" w:cs="Times New Roman"/>
          <w:color w:val="000000"/>
          <w:sz w:val="21"/>
          <w:szCs w:val="21"/>
          <w:shd w:val="clear" w:color="auto" w:fill="FFFFFF"/>
        </w:rPr>
        <w:t>.</w:t>
      </w:r>
      <w:r w:rsidR="00FB049D" w:rsidRPr="00CC22E4">
        <w:rPr>
          <w:rFonts w:ascii="Times New Roman" w:eastAsia="Times New Roman" w:hAnsi="Times New Roman" w:cs="Times New Roman"/>
          <w:color w:val="000000"/>
          <w:sz w:val="21"/>
          <w:szCs w:val="21"/>
          <w:shd w:val="clear" w:color="auto" w:fill="FFFFFF"/>
        </w:rPr>
        <w:t>,</w:t>
      </w:r>
      <w:r w:rsidRPr="00F32CA0">
        <w:rPr>
          <w:rFonts w:ascii="Times New Roman" w:eastAsia="Times New Roman" w:hAnsi="Times New Roman" w:cs="Times New Roman"/>
          <w:color w:val="000000"/>
          <w:sz w:val="21"/>
          <w:szCs w:val="21"/>
          <w:shd w:val="clear" w:color="auto" w:fill="FFFFFF"/>
        </w:rPr>
        <w:t xml:space="preserve"> their successor, heirs, executors, and assigns, or designees in writing, who shall review plans for construction prior to construction or erection of any building </w:t>
      </w:r>
      <w:r w:rsidR="002F78AC">
        <w:rPr>
          <w:rFonts w:ascii="Times New Roman" w:eastAsia="Times New Roman" w:hAnsi="Times New Roman" w:cs="Times New Roman"/>
          <w:color w:val="000000"/>
          <w:sz w:val="21"/>
          <w:szCs w:val="21"/>
          <w:shd w:val="clear" w:color="auto" w:fill="FFFFFF"/>
        </w:rPr>
        <w:t>or</w:t>
      </w:r>
      <w:r w:rsidRPr="00F32CA0">
        <w:rPr>
          <w:rFonts w:ascii="Times New Roman" w:eastAsia="Times New Roman" w:hAnsi="Times New Roman" w:cs="Times New Roman"/>
          <w:color w:val="000000"/>
          <w:sz w:val="21"/>
          <w:szCs w:val="21"/>
          <w:shd w:val="clear" w:color="auto" w:fill="FFFFFF"/>
        </w:rPr>
        <w:t xml:space="preserve"> out-building and shall determine such specifications and plans are not in violation of any of these restrictions, covenants, or conditions.</w:t>
      </w:r>
      <w:r w:rsidRPr="00CC22E4">
        <w:rPr>
          <w:rFonts w:ascii="Times New Roman" w:eastAsia="Times New Roman" w:hAnsi="Times New Roman" w:cs="Times New Roman"/>
          <w:color w:val="000000"/>
          <w:sz w:val="21"/>
          <w:szCs w:val="21"/>
          <w:shd w:val="clear" w:color="auto" w:fill="FFFFFF"/>
        </w:rPr>
        <w:t>  </w:t>
      </w:r>
      <w:r w:rsidRPr="00F32CA0">
        <w:rPr>
          <w:rFonts w:ascii="Times New Roman" w:eastAsia="Times New Roman" w:hAnsi="Times New Roman" w:cs="Times New Roman"/>
          <w:color w:val="000000"/>
          <w:sz w:val="21"/>
          <w:szCs w:val="21"/>
        </w:rPr>
        <w:br/>
      </w:r>
      <w:r w:rsidRPr="00F32CA0">
        <w:rPr>
          <w:rFonts w:ascii="Times New Roman" w:eastAsia="Times New Roman" w:hAnsi="Times New Roman" w:cs="Times New Roman"/>
          <w:color w:val="000000"/>
          <w:sz w:val="21"/>
          <w:szCs w:val="21"/>
          <w:shd w:val="clear" w:color="auto" w:fill="FFFFFF"/>
        </w:rPr>
        <w:t>2.5 “Tract” shall mean and refer to the lot, acreage of land conveyed or contracted for by the purchaser, his executor, beneficiaries or assigns.</w:t>
      </w:r>
      <w:r w:rsidRPr="00F32CA0">
        <w:rPr>
          <w:rFonts w:ascii="Times New Roman" w:eastAsia="Times New Roman" w:hAnsi="Times New Roman" w:cs="Times New Roman"/>
          <w:color w:val="000000"/>
          <w:sz w:val="21"/>
          <w:szCs w:val="21"/>
        </w:rPr>
        <w:br/>
      </w:r>
      <w:r w:rsidRPr="00F32CA0">
        <w:rPr>
          <w:rFonts w:ascii="Times New Roman" w:eastAsia="Times New Roman" w:hAnsi="Times New Roman" w:cs="Times New Roman"/>
          <w:color w:val="000000"/>
          <w:sz w:val="21"/>
          <w:szCs w:val="21"/>
        </w:rPr>
        <w:br/>
      </w:r>
      <w:r w:rsidRPr="00F32CA0">
        <w:rPr>
          <w:rFonts w:ascii="Times New Roman" w:eastAsia="Times New Roman" w:hAnsi="Times New Roman" w:cs="Times New Roman"/>
          <w:color w:val="000000"/>
          <w:sz w:val="21"/>
          <w:szCs w:val="21"/>
          <w:shd w:val="clear" w:color="auto" w:fill="FFFFFF"/>
        </w:rPr>
        <w:t>3. Non Commercial Use of Tracts. None of said Tracts, or improvements erected thereon, shall be used for any purpose other than</w:t>
      </w:r>
      <w:r w:rsidR="006F6CED">
        <w:rPr>
          <w:rFonts w:ascii="Times New Roman" w:eastAsia="Times New Roman" w:hAnsi="Times New Roman" w:cs="Times New Roman"/>
          <w:color w:val="000000"/>
          <w:sz w:val="21"/>
          <w:szCs w:val="21"/>
          <w:shd w:val="clear" w:color="auto" w:fill="FFFFFF"/>
        </w:rPr>
        <w:t xml:space="preserve"> private</w:t>
      </w:r>
      <w:r w:rsidR="00046151">
        <w:rPr>
          <w:rFonts w:ascii="Times New Roman" w:eastAsia="Times New Roman" w:hAnsi="Times New Roman" w:cs="Times New Roman"/>
          <w:color w:val="000000"/>
          <w:sz w:val="21"/>
          <w:szCs w:val="21"/>
          <w:shd w:val="clear" w:color="auto" w:fill="FFFFFF"/>
        </w:rPr>
        <w:t xml:space="preserve"> or recreational use</w:t>
      </w:r>
      <w:r w:rsidRPr="00F32CA0">
        <w:rPr>
          <w:rFonts w:ascii="Times New Roman" w:eastAsia="Times New Roman" w:hAnsi="Times New Roman" w:cs="Times New Roman"/>
          <w:color w:val="000000"/>
          <w:sz w:val="21"/>
          <w:szCs w:val="21"/>
          <w:shd w:val="clear" w:color="auto" w:fill="FFFFFF"/>
        </w:rPr>
        <w:t xml:space="preserve"> with usual and customary accessory buildings, such as, but not limited to garages</w:t>
      </w:r>
      <w:r w:rsidR="006F6CED">
        <w:rPr>
          <w:rFonts w:ascii="Times New Roman" w:eastAsia="Times New Roman" w:hAnsi="Times New Roman" w:cs="Times New Roman"/>
          <w:color w:val="000000"/>
          <w:sz w:val="21"/>
          <w:szCs w:val="21"/>
          <w:shd w:val="clear" w:color="auto" w:fill="FFFFFF"/>
        </w:rPr>
        <w:t xml:space="preserve"> and </w:t>
      </w:r>
      <w:r w:rsidRPr="00F32CA0">
        <w:rPr>
          <w:rFonts w:ascii="Times New Roman" w:eastAsia="Times New Roman" w:hAnsi="Times New Roman" w:cs="Times New Roman"/>
          <w:color w:val="000000"/>
          <w:sz w:val="21"/>
          <w:szCs w:val="21"/>
          <w:shd w:val="clear" w:color="auto" w:fill="FFFFFF"/>
        </w:rPr>
        <w:t>guest cottages. No Tract, or improvement thereon, shall be used for any commercial purpose, except that nothing herein shall be construed to prevent a purchaser from rendering professional services of purely personal nature so long as such services do not attribute to the Tract any appearance of a commercial use.</w:t>
      </w:r>
      <w:r w:rsidR="001D1FFC" w:rsidRPr="001D1FFC">
        <w:rPr>
          <w:rFonts w:ascii="Helvetica" w:eastAsia="Times New Roman" w:hAnsi="Helvetica" w:cs="Times New Roman"/>
          <w:color w:val="000000"/>
          <w:sz w:val="19"/>
          <w:szCs w:val="19"/>
          <w:shd w:val="clear" w:color="auto" w:fill="FFFFFF"/>
        </w:rPr>
        <w:t xml:space="preserve"> </w:t>
      </w:r>
      <w:r w:rsidR="001D1FFC" w:rsidRPr="001D1FFC">
        <w:rPr>
          <w:rFonts w:ascii="Times New Roman" w:eastAsia="Times New Roman" w:hAnsi="Times New Roman" w:cs="Times New Roman"/>
          <w:color w:val="000000"/>
          <w:sz w:val="21"/>
          <w:szCs w:val="21"/>
          <w:shd w:val="clear" w:color="auto" w:fill="FFFFFF"/>
        </w:rPr>
        <w:t xml:space="preserve">Not more than one single-family residence shall be placed or constructed on any tract of the land herein contracted or conveyed unless specifically permitted by the </w:t>
      </w:r>
      <w:r w:rsidR="0070553A">
        <w:rPr>
          <w:rFonts w:ascii="Times New Roman" w:eastAsia="Times New Roman" w:hAnsi="Times New Roman" w:cs="Times New Roman"/>
          <w:color w:val="000000"/>
          <w:sz w:val="21"/>
          <w:szCs w:val="21"/>
          <w:shd w:val="clear" w:color="auto" w:fill="FFFFFF"/>
        </w:rPr>
        <w:t>Developer</w:t>
      </w:r>
      <w:r w:rsidR="001D1FFC" w:rsidRPr="001D1FFC">
        <w:rPr>
          <w:rFonts w:ascii="Times New Roman" w:eastAsia="Times New Roman" w:hAnsi="Times New Roman" w:cs="Times New Roman"/>
          <w:color w:val="000000"/>
          <w:sz w:val="21"/>
          <w:szCs w:val="21"/>
          <w:shd w:val="clear" w:color="auto" w:fill="FFFFFF"/>
        </w:rPr>
        <w:t>. No communal residences shall be permitted</w:t>
      </w:r>
      <w:r w:rsidR="009F47D7">
        <w:rPr>
          <w:rFonts w:ascii="Times New Roman" w:eastAsia="Times New Roman" w:hAnsi="Times New Roman" w:cs="Times New Roman"/>
          <w:color w:val="000000"/>
          <w:sz w:val="21"/>
          <w:szCs w:val="21"/>
          <w:shd w:val="clear" w:color="auto" w:fill="FFFFFF"/>
        </w:rPr>
        <w:t xml:space="preserve">. </w:t>
      </w:r>
      <w:r w:rsidR="004267DB">
        <w:rPr>
          <w:rFonts w:ascii="Times New Roman" w:eastAsia="Times New Roman" w:hAnsi="Times New Roman" w:cs="Times New Roman"/>
          <w:color w:val="000000"/>
          <w:sz w:val="21"/>
          <w:szCs w:val="21"/>
          <w:shd w:val="clear" w:color="auto" w:fill="FFFFFF"/>
        </w:rPr>
        <w:t>Short term rentals of 30 days or less are not allowed</w:t>
      </w:r>
      <w:r w:rsidR="009F47D7">
        <w:rPr>
          <w:rFonts w:ascii="Times New Roman" w:eastAsia="Times New Roman" w:hAnsi="Times New Roman" w:cs="Times New Roman"/>
          <w:color w:val="000000"/>
          <w:sz w:val="21"/>
          <w:szCs w:val="21"/>
          <w:shd w:val="clear" w:color="auto" w:fill="FFFFFF"/>
        </w:rPr>
        <w:t>.</w:t>
      </w:r>
      <w:r w:rsidR="002F78AC">
        <w:rPr>
          <w:rFonts w:ascii="Times New Roman" w:eastAsia="Times New Roman" w:hAnsi="Times New Roman" w:cs="Times New Roman"/>
          <w:color w:val="000000"/>
          <w:sz w:val="21"/>
          <w:szCs w:val="21"/>
          <w:shd w:val="clear" w:color="auto" w:fill="FFFFFF"/>
        </w:rPr>
        <w:t xml:space="preserve"> No rock quarries. </w:t>
      </w:r>
      <w:r w:rsidRPr="00F32CA0">
        <w:rPr>
          <w:rFonts w:ascii="Times New Roman" w:eastAsia="Times New Roman" w:hAnsi="Times New Roman" w:cs="Times New Roman"/>
          <w:color w:val="000000"/>
          <w:sz w:val="21"/>
          <w:szCs w:val="21"/>
        </w:rPr>
        <w:br/>
      </w:r>
      <w:r w:rsidRPr="00F32CA0">
        <w:rPr>
          <w:rFonts w:ascii="Times New Roman" w:eastAsia="Times New Roman" w:hAnsi="Times New Roman" w:cs="Times New Roman"/>
          <w:color w:val="000000"/>
          <w:sz w:val="21"/>
          <w:szCs w:val="21"/>
        </w:rPr>
        <w:br/>
      </w:r>
      <w:r w:rsidRPr="00F32CA0">
        <w:rPr>
          <w:rFonts w:ascii="Times New Roman" w:eastAsia="Times New Roman" w:hAnsi="Times New Roman" w:cs="Times New Roman"/>
          <w:color w:val="000000"/>
          <w:sz w:val="21"/>
          <w:szCs w:val="21"/>
          <w:shd w:val="clear" w:color="auto" w:fill="FFFFFF"/>
        </w:rPr>
        <w:lastRenderedPageBreak/>
        <w:t xml:space="preserve">4. Architectural Control. There is hereby established a </w:t>
      </w:r>
      <w:r w:rsidR="009D3BAF">
        <w:rPr>
          <w:rFonts w:ascii="Times New Roman" w:eastAsia="Times New Roman" w:hAnsi="Times New Roman" w:cs="Times New Roman"/>
          <w:color w:val="000000"/>
          <w:sz w:val="21"/>
          <w:szCs w:val="21"/>
          <w:shd w:val="clear" w:color="auto" w:fill="FFFFFF"/>
        </w:rPr>
        <w:t xml:space="preserve">Walnut </w:t>
      </w:r>
      <w:r w:rsidR="002E2C93">
        <w:rPr>
          <w:rFonts w:ascii="Times New Roman" w:eastAsia="Times New Roman" w:hAnsi="Times New Roman" w:cs="Times New Roman"/>
          <w:color w:val="000000"/>
          <w:sz w:val="21"/>
          <w:szCs w:val="21"/>
          <w:shd w:val="clear" w:color="auto" w:fill="FFFFFF"/>
        </w:rPr>
        <w:t>Creek</w:t>
      </w:r>
      <w:r w:rsidRPr="00F32CA0">
        <w:rPr>
          <w:rFonts w:ascii="Times New Roman" w:eastAsia="Times New Roman" w:hAnsi="Times New Roman" w:cs="Times New Roman"/>
          <w:color w:val="000000"/>
          <w:sz w:val="21"/>
          <w:szCs w:val="21"/>
          <w:shd w:val="clear" w:color="auto" w:fill="FFFFFF"/>
        </w:rPr>
        <w:t xml:space="preserve"> Building Board which shall determine if the plans and specifications for any structure on any Tract meet the requirements of these restrictions and determine if the appearance, design, and quality of the workmanship and materials are in harmony with the purposed scheme or plan of development and the Building Board. Plans and specifications shall, as a minimum, describe the building to be placed or constructed as well as the materials to be used on the exteriors.</w:t>
      </w:r>
      <w:r w:rsidRPr="00F32CA0">
        <w:rPr>
          <w:rFonts w:ascii="Times New Roman" w:eastAsia="Times New Roman" w:hAnsi="Times New Roman" w:cs="Times New Roman"/>
          <w:color w:val="000000"/>
          <w:sz w:val="21"/>
          <w:szCs w:val="21"/>
        </w:rPr>
        <w:br/>
      </w:r>
      <w:r w:rsidRPr="00F32CA0">
        <w:rPr>
          <w:rFonts w:ascii="Times New Roman" w:eastAsia="Times New Roman" w:hAnsi="Times New Roman" w:cs="Times New Roman"/>
          <w:color w:val="000000"/>
          <w:sz w:val="21"/>
          <w:szCs w:val="21"/>
        </w:rPr>
        <w:br/>
      </w:r>
      <w:r w:rsidRPr="00F32CA0">
        <w:rPr>
          <w:rFonts w:ascii="Times New Roman" w:eastAsia="Times New Roman" w:hAnsi="Times New Roman" w:cs="Times New Roman"/>
          <w:color w:val="000000"/>
          <w:sz w:val="21"/>
          <w:szCs w:val="21"/>
          <w:shd w:val="clear" w:color="auto" w:fill="FFFFFF"/>
        </w:rPr>
        <w:t>5. Construction of Buildings and Other Structures. All building and structures on each Tract shall be architecturally acceptable by the Building Board. No unpainted metal or fiberglass structure shall be placed on any said Tracts for use as an accessory building. No tent or substandard structure of any character may be placed, constructed or maintained by any said Tracts, nor shall ever any structure of temporary character be used as a residence thereon except as permitted in Paragraph 6. Storage of travel trailers is permitted provided it is not in a condition or location to adversely affect the value of the adjoining property</w:t>
      </w:r>
      <w:r w:rsidR="009D52D0">
        <w:rPr>
          <w:rFonts w:ascii="Times New Roman" w:eastAsia="Times New Roman" w:hAnsi="Times New Roman" w:cs="Times New Roman"/>
          <w:color w:val="000000"/>
          <w:sz w:val="21"/>
          <w:szCs w:val="21"/>
          <w:shd w:val="clear" w:color="auto" w:fill="FFFFFF"/>
        </w:rPr>
        <w:t>. Travel Trailers must be in an enclosed structure that matches and conforms to other structures on the property.</w:t>
      </w:r>
    </w:p>
    <w:p w14:paraId="2BE536AD" w14:textId="67E27909" w:rsidR="0062353B" w:rsidRPr="001D1FFC" w:rsidRDefault="00F32CA0" w:rsidP="0062353B">
      <w:pPr>
        <w:rPr>
          <w:rFonts w:ascii="Times New Roman" w:eastAsia="Times New Roman" w:hAnsi="Times New Roman" w:cs="Times New Roman"/>
          <w:color w:val="000000"/>
          <w:sz w:val="21"/>
          <w:szCs w:val="21"/>
          <w:shd w:val="clear" w:color="auto" w:fill="FFFFFF"/>
        </w:rPr>
      </w:pPr>
      <w:r w:rsidRPr="00F32CA0">
        <w:rPr>
          <w:rFonts w:ascii="Times New Roman" w:eastAsia="Times New Roman" w:hAnsi="Times New Roman" w:cs="Times New Roman"/>
          <w:color w:val="000000"/>
          <w:sz w:val="21"/>
          <w:szCs w:val="21"/>
        </w:rPr>
        <w:br/>
      </w:r>
      <w:r w:rsidRPr="00F32CA0">
        <w:rPr>
          <w:rFonts w:ascii="Times New Roman" w:eastAsia="Times New Roman" w:hAnsi="Times New Roman" w:cs="Times New Roman"/>
          <w:color w:val="000000"/>
          <w:sz w:val="21"/>
          <w:szCs w:val="21"/>
          <w:shd w:val="clear" w:color="auto" w:fill="FFFFFF"/>
        </w:rPr>
        <w:t>6. Size and Type of Building. Not more than one single family residence shall be placed or constructed on any tract of the land herein contracted or conveyed.</w:t>
      </w:r>
      <w:r w:rsidRPr="00F32CA0">
        <w:rPr>
          <w:rFonts w:ascii="Times New Roman" w:eastAsia="Times New Roman" w:hAnsi="Times New Roman" w:cs="Times New Roman"/>
          <w:color w:val="000000"/>
          <w:sz w:val="21"/>
          <w:szCs w:val="21"/>
        </w:rPr>
        <w:br/>
      </w:r>
    </w:p>
    <w:p w14:paraId="2FF14C87" w14:textId="344C5C20" w:rsidR="0062353B" w:rsidRDefault="00F32CA0" w:rsidP="0062353B">
      <w:pPr>
        <w:pStyle w:val="ListParagraph"/>
        <w:numPr>
          <w:ilvl w:val="0"/>
          <w:numId w:val="1"/>
        </w:numPr>
        <w:rPr>
          <w:rFonts w:ascii="Times New Roman" w:eastAsia="Times New Roman" w:hAnsi="Times New Roman" w:cs="Times New Roman"/>
          <w:color w:val="000000"/>
          <w:sz w:val="21"/>
          <w:szCs w:val="21"/>
          <w:shd w:val="clear" w:color="auto" w:fill="FFFFFF"/>
        </w:rPr>
      </w:pPr>
      <w:r w:rsidRPr="0062353B">
        <w:rPr>
          <w:rFonts w:ascii="Times New Roman" w:eastAsia="Times New Roman" w:hAnsi="Times New Roman" w:cs="Times New Roman"/>
          <w:color w:val="000000"/>
          <w:sz w:val="21"/>
          <w:szCs w:val="21"/>
          <w:shd w:val="clear" w:color="auto" w:fill="FFFFFF"/>
        </w:rPr>
        <w:t>Conventional on site construction single family residence:</w:t>
      </w:r>
      <w:r w:rsidRPr="0062353B">
        <w:rPr>
          <w:rFonts w:ascii="Times New Roman" w:eastAsia="Times New Roman" w:hAnsi="Times New Roman" w:cs="Times New Roman"/>
          <w:color w:val="000000"/>
          <w:sz w:val="21"/>
          <w:szCs w:val="21"/>
        </w:rPr>
        <w:br/>
      </w:r>
      <w:r w:rsidRPr="0062353B">
        <w:rPr>
          <w:rFonts w:ascii="Times New Roman" w:eastAsia="Times New Roman" w:hAnsi="Times New Roman" w:cs="Times New Roman"/>
          <w:color w:val="000000"/>
          <w:sz w:val="21"/>
          <w:szCs w:val="21"/>
          <w:shd w:val="clear" w:color="auto" w:fill="FFFFFF"/>
        </w:rPr>
        <w:t xml:space="preserve">Each dwelling must be new construction and shall not be less than 1200 square feet of heated and air-conditioned space, exclusive of garages, carports and porches. All plans and specifications are subject to the prior written approval of the Building Board. All dwellings must be completed within </w:t>
      </w:r>
      <w:r w:rsidR="008E0E66">
        <w:rPr>
          <w:rFonts w:ascii="Times New Roman" w:eastAsia="Times New Roman" w:hAnsi="Times New Roman" w:cs="Times New Roman"/>
          <w:color w:val="000000"/>
          <w:sz w:val="21"/>
          <w:szCs w:val="21"/>
          <w:shd w:val="clear" w:color="auto" w:fill="FFFFFF"/>
        </w:rPr>
        <w:t>700</w:t>
      </w:r>
      <w:r w:rsidRPr="0062353B">
        <w:rPr>
          <w:rFonts w:ascii="Times New Roman" w:eastAsia="Times New Roman" w:hAnsi="Times New Roman" w:cs="Times New Roman"/>
          <w:color w:val="000000"/>
          <w:sz w:val="21"/>
          <w:szCs w:val="21"/>
          <w:shd w:val="clear" w:color="auto" w:fill="FFFFFF"/>
        </w:rPr>
        <w:t xml:space="preserve"> days after laying foundations. A residence may not be lived in or occupied until the residence is 100% complete as per the Building Board approved plans.  </w:t>
      </w:r>
      <w:r w:rsidRPr="0062353B">
        <w:rPr>
          <w:rFonts w:ascii="Times New Roman" w:eastAsia="Times New Roman" w:hAnsi="Times New Roman" w:cs="Times New Roman"/>
          <w:color w:val="000000"/>
          <w:sz w:val="21"/>
          <w:szCs w:val="21"/>
        </w:rPr>
        <w:br/>
      </w:r>
    </w:p>
    <w:p w14:paraId="1B03142B" w14:textId="1804AC16" w:rsidR="0062353B" w:rsidRPr="0062353B" w:rsidRDefault="00F32CA0" w:rsidP="008935FF">
      <w:pPr>
        <w:pStyle w:val="ListParagraph"/>
        <w:numPr>
          <w:ilvl w:val="0"/>
          <w:numId w:val="1"/>
        </w:numPr>
        <w:rPr>
          <w:rFonts w:ascii="Times New Roman" w:eastAsia="Times New Roman" w:hAnsi="Times New Roman" w:cs="Times New Roman"/>
          <w:color w:val="000000"/>
          <w:sz w:val="21"/>
          <w:szCs w:val="21"/>
          <w:shd w:val="clear" w:color="auto" w:fill="FFFFFF"/>
        </w:rPr>
      </w:pPr>
      <w:r w:rsidRPr="00C43878">
        <w:rPr>
          <w:rFonts w:ascii="Times New Roman" w:eastAsia="Times New Roman" w:hAnsi="Times New Roman" w:cs="Times New Roman"/>
          <w:color w:val="000000"/>
          <w:sz w:val="21"/>
          <w:szCs w:val="21"/>
          <w:shd w:val="clear" w:color="auto" w:fill="FFFFFF"/>
        </w:rPr>
        <w:t>Move-on housing such as manufactured homes, modular homes and all other Move-on Homes</w:t>
      </w:r>
      <w:r w:rsidR="00C43878" w:rsidRPr="00C43878">
        <w:rPr>
          <w:rFonts w:ascii="Times New Roman" w:eastAsia="Times New Roman" w:hAnsi="Times New Roman" w:cs="Times New Roman"/>
          <w:color w:val="000000"/>
          <w:sz w:val="21"/>
          <w:szCs w:val="21"/>
          <w:shd w:val="clear" w:color="auto" w:fill="FFFFFF"/>
        </w:rPr>
        <w:t xml:space="preserve"> is prohibited.</w:t>
      </w:r>
      <w:r w:rsidRPr="00C43878">
        <w:rPr>
          <w:rFonts w:ascii="Times New Roman" w:eastAsia="Times New Roman" w:hAnsi="Times New Roman" w:cs="Times New Roman"/>
          <w:color w:val="000000"/>
          <w:sz w:val="21"/>
          <w:szCs w:val="21"/>
          <w:shd w:val="clear" w:color="auto" w:fill="FFFFFF"/>
        </w:rPr>
        <w:t> </w:t>
      </w:r>
      <w:r w:rsidRPr="00C43878">
        <w:rPr>
          <w:rFonts w:ascii="Times New Roman" w:eastAsia="Times New Roman" w:hAnsi="Times New Roman" w:cs="Times New Roman"/>
          <w:color w:val="000000"/>
          <w:sz w:val="21"/>
          <w:szCs w:val="21"/>
        </w:rPr>
        <w:br/>
      </w:r>
    </w:p>
    <w:p w14:paraId="54F4574F" w14:textId="77777777" w:rsidR="009D52D0" w:rsidRPr="009D52D0" w:rsidRDefault="0062353B" w:rsidP="008A3518">
      <w:pPr>
        <w:pStyle w:val="ListParagraph"/>
        <w:numPr>
          <w:ilvl w:val="0"/>
          <w:numId w:val="1"/>
        </w:numPr>
        <w:rPr>
          <w:rFonts w:ascii="Times New Roman" w:eastAsia="Times New Roman" w:hAnsi="Times New Roman" w:cs="Times New Roman"/>
          <w:color w:val="000000"/>
          <w:sz w:val="21"/>
          <w:szCs w:val="21"/>
          <w:shd w:val="clear" w:color="auto" w:fill="FFFFFF"/>
        </w:rPr>
      </w:pPr>
      <w:r w:rsidRPr="0062353B">
        <w:rPr>
          <w:rFonts w:ascii="Times New Roman" w:eastAsia="Times New Roman" w:hAnsi="Times New Roman" w:cs="Times New Roman"/>
          <w:color w:val="000000"/>
          <w:sz w:val="21"/>
          <w:szCs w:val="21"/>
        </w:rPr>
        <w:t xml:space="preserve">RV’s and travel trailers may not be used as primary </w:t>
      </w:r>
      <w:r w:rsidR="00CA4754">
        <w:rPr>
          <w:rFonts w:ascii="Times New Roman" w:eastAsia="Times New Roman" w:hAnsi="Times New Roman" w:cs="Times New Roman"/>
          <w:color w:val="000000"/>
          <w:sz w:val="21"/>
          <w:szCs w:val="21"/>
        </w:rPr>
        <w:t xml:space="preserve">or temporary </w:t>
      </w:r>
      <w:r w:rsidRPr="0062353B">
        <w:rPr>
          <w:rFonts w:ascii="Times New Roman" w:eastAsia="Times New Roman" w:hAnsi="Times New Roman" w:cs="Times New Roman"/>
          <w:color w:val="000000"/>
          <w:sz w:val="21"/>
          <w:szCs w:val="21"/>
        </w:rPr>
        <w:t>residences</w:t>
      </w:r>
      <w:r w:rsidR="00F32CA0" w:rsidRPr="0062353B">
        <w:rPr>
          <w:rFonts w:ascii="Times New Roman" w:eastAsia="Times New Roman" w:hAnsi="Times New Roman" w:cs="Times New Roman"/>
          <w:color w:val="000000"/>
          <w:sz w:val="21"/>
          <w:szCs w:val="21"/>
        </w:rPr>
        <w:br/>
      </w:r>
      <w:r w:rsidR="00F32CA0" w:rsidRPr="0062353B">
        <w:rPr>
          <w:rFonts w:ascii="Times New Roman" w:eastAsia="Times New Roman" w:hAnsi="Times New Roman" w:cs="Times New Roman"/>
          <w:color w:val="000000"/>
          <w:sz w:val="21"/>
          <w:szCs w:val="21"/>
        </w:rPr>
        <w:br/>
      </w:r>
      <w:r w:rsidR="00F32CA0" w:rsidRPr="0062353B">
        <w:rPr>
          <w:rFonts w:ascii="Times New Roman" w:eastAsia="Times New Roman" w:hAnsi="Times New Roman" w:cs="Times New Roman"/>
          <w:color w:val="000000"/>
          <w:sz w:val="21"/>
          <w:szCs w:val="21"/>
          <w:shd w:val="clear" w:color="auto" w:fill="FFFFFF"/>
        </w:rPr>
        <w:t>All plans and specifications are subject to the prior written approval of the Building Board to insure the development of a high quality area.</w:t>
      </w:r>
    </w:p>
    <w:p w14:paraId="1E8CC1B1" w14:textId="77777777" w:rsidR="009D52D0" w:rsidRDefault="009D52D0" w:rsidP="009D52D0">
      <w:pPr>
        <w:rPr>
          <w:rFonts w:ascii="Times New Roman" w:eastAsia="Times New Roman" w:hAnsi="Times New Roman" w:cs="Times New Roman"/>
          <w:color w:val="000000"/>
          <w:sz w:val="21"/>
          <w:szCs w:val="21"/>
          <w:shd w:val="clear" w:color="auto" w:fill="FFFFFF"/>
        </w:rPr>
      </w:pPr>
    </w:p>
    <w:p w14:paraId="08D79EB0" w14:textId="45FE740B" w:rsidR="008A3518" w:rsidRPr="009D52D0" w:rsidRDefault="00F32CA0" w:rsidP="009D52D0">
      <w:pPr>
        <w:rPr>
          <w:rFonts w:ascii="Times New Roman" w:eastAsia="Times New Roman" w:hAnsi="Times New Roman" w:cs="Times New Roman"/>
          <w:color w:val="000000"/>
          <w:sz w:val="21"/>
          <w:szCs w:val="21"/>
          <w:shd w:val="clear" w:color="auto" w:fill="FFFFFF"/>
        </w:rPr>
      </w:pPr>
      <w:r w:rsidRPr="009D52D0">
        <w:rPr>
          <w:rFonts w:ascii="Times New Roman" w:eastAsia="Times New Roman" w:hAnsi="Times New Roman" w:cs="Times New Roman"/>
          <w:color w:val="000000"/>
          <w:sz w:val="21"/>
          <w:szCs w:val="21"/>
          <w:shd w:val="clear" w:color="auto" w:fill="FFFFFF"/>
        </w:rPr>
        <w:t xml:space="preserve">7. Setback Requirements. Under ordinary topographical circumstances, all residences, garages, carports, decks or any other buildings will be required to be set back </w:t>
      </w:r>
      <w:r w:rsidR="00FB049D" w:rsidRPr="009D52D0">
        <w:rPr>
          <w:rFonts w:ascii="Times New Roman" w:eastAsia="Times New Roman" w:hAnsi="Times New Roman" w:cs="Times New Roman"/>
          <w:color w:val="000000"/>
          <w:sz w:val="21"/>
          <w:szCs w:val="21"/>
          <w:shd w:val="clear" w:color="auto" w:fill="FFFFFF"/>
        </w:rPr>
        <w:t>150</w:t>
      </w:r>
      <w:r w:rsidRPr="009D52D0">
        <w:rPr>
          <w:rFonts w:ascii="Times New Roman" w:eastAsia="Times New Roman" w:hAnsi="Times New Roman" w:cs="Times New Roman"/>
          <w:color w:val="000000"/>
          <w:sz w:val="21"/>
          <w:szCs w:val="21"/>
          <w:shd w:val="clear" w:color="auto" w:fill="FFFFFF"/>
        </w:rPr>
        <w:t xml:space="preserve"> feet from roadways bordering the Tract. All residences, garages, carports, decks or any other buildings will be required to be set back </w:t>
      </w:r>
      <w:r w:rsidR="00867A1A" w:rsidRPr="009D52D0">
        <w:rPr>
          <w:rFonts w:ascii="Times New Roman" w:eastAsia="Times New Roman" w:hAnsi="Times New Roman" w:cs="Times New Roman"/>
          <w:color w:val="000000"/>
          <w:sz w:val="21"/>
          <w:szCs w:val="21"/>
          <w:shd w:val="clear" w:color="auto" w:fill="FFFFFF"/>
        </w:rPr>
        <w:t>100</w:t>
      </w:r>
      <w:r w:rsidRPr="009D52D0">
        <w:rPr>
          <w:rFonts w:ascii="Times New Roman" w:eastAsia="Times New Roman" w:hAnsi="Times New Roman" w:cs="Times New Roman"/>
          <w:color w:val="000000"/>
          <w:sz w:val="21"/>
          <w:szCs w:val="21"/>
          <w:shd w:val="clear" w:color="auto" w:fill="FFFFFF"/>
        </w:rPr>
        <w:t xml:space="preserve"> feet from side tract lines and not less than 25 feet from the back lines. There can be no variations from this unless variance is granted by the Building Board because of topography.</w:t>
      </w:r>
      <w:r w:rsidR="001D1FFC" w:rsidRPr="009D52D0">
        <w:rPr>
          <w:rFonts w:ascii="Times New Roman" w:eastAsia="Times New Roman" w:hAnsi="Times New Roman" w:cs="Times New Roman"/>
          <w:color w:val="000000"/>
          <w:sz w:val="21"/>
          <w:szCs w:val="21"/>
          <w:shd w:val="clear" w:color="auto" w:fill="FFFFFF"/>
        </w:rPr>
        <w:t xml:space="preserve"> All fencing must be thirty (30) feet from the centerline of all main access roads.</w:t>
      </w:r>
      <w:r w:rsidR="001D1FFC" w:rsidRPr="009D52D0">
        <w:rPr>
          <w:rFonts w:ascii="Times New Roman" w:eastAsia="Times New Roman" w:hAnsi="Times New Roman" w:cs="Times New Roman"/>
          <w:color w:val="000000"/>
          <w:sz w:val="21"/>
          <w:szCs w:val="21"/>
          <w:shd w:val="clear" w:color="auto" w:fill="FFFFFF"/>
        </w:rPr>
        <w:br/>
      </w:r>
      <w:r w:rsidRPr="009D52D0">
        <w:rPr>
          <w:rFonts w:ascii="Times New Roman" w:eastAsia="Times New Roman" w:hAnsi="Times New Roman" w:cs="Times New Roman"/>
          <w:color w:val="000000"/>
          <w:sz w:val="21"/>
          <w:szCs w:val="21"/>
        </w:rPr>
        <w:br/>
      </w:r>
      <w:r w:rsidRPr="009D52D0">
        <w:rPr>
          <w:rFonts w:ascii="Times New Roman" w:eastAsia="Times New Roman" w:hAnsi="Times New Roman" w:cs="Times New Roman"/>
          <w:color w:val="000000"/>
          <w:sz w:val="21"/>
          <w:szCs w:val="21"/>
          <w:shd w:val="clear" w:color="auto" w:fill="FFFFFF"/>
        </w:rPr>
        <w:t xml:space="preserve">8. Driveways. All Tracts must have a driveway extending from the </w:t>
      </w:r>
      <w:r w:rsidR="00867A1A" w:rsidRPr="009D52D0">
        <w:rPr>
          <w:rFonts w:ascii="Times New Roman" w:eastAsia="Times New Roman" w:hAnsi="Times New Roman" w:cs="Times New Roman"/>
          <w:color w:val="000000"/>
          <w:sz w:val="21"/>
          <w:szCs w:val="21"/>
          <w:shd w:val="clear" w:color="auto" w:fill="FFFFFF"/>
        </w:rPr>
        <w:t>road</w:t>
      </w:r>
      <w:r w:rsidRPr="009D52D0">
        <w:rPr>
          <w:rFonts w:ascii="Times New Roman" w:eastAsia="Times New Roman" w:hAnsi="Times New Roman" w:cs="Times New Roman"/>
          <w:color w:val="000000"/>
          <w:sz w:val="21"/>
          <w:szCs w:val="21"/>
          <w:shd w:val="clear" w:color="auto" w:fill="FFFFFF"/>
        </w:rPr>
        <w:t xml:space="preserve"> to the garage, carport or vehicle parking area of the residence. All driveway materials must be caliche, gravel, crushed limestone, concrete, asphalt paving or of a material approved by the Building Board. </w:t>
      </w:r>
      <w:r w:rsidRPr="009D52D0">
        <w:rPr>
          <w:rFonts w:ascii="Times New Roman" w:eastAsia="Times New Roman" w:hAnsi="Times New Roman" w:cs="Times New Roman"/>
          <w:color w:val="000000"/>
          <w:sz w:val="21"/>
          <w:szCs w:val="21"/>
        </w:rPr>
        <w:br/>
      </w:r>
      <w:r w:rsidRPr="009D52D0">
        <w:rPr>
          <w:rFonts w:ascii="Times New Roman" w:eastAsia="Times New Roman" w:hAnsi="Times New Roman" w:cs="Times New Roman"/>
          <w:color w:val="000000"/>
          <w:sz w:val="21"/>
          <w:szCs w:val="21"/>
        </w:rPr>
        <w:br/>
      </w:r>
      <w:r w:rsidRPr="009D52D0">
        <w:rPr>
          <w:rFonts w:ascii="Times New Roman" w:eastAsia="Times New Roman" w:hAnsi="Times New Roman" w:cs="Times New Roman"/>
          <w:color w:val="000000"/>
          <w:sz w:val="21"/>
          <w:szCs w:val="21"/>
          <w:shd w:val="clear" w:color="auto" w:fill="FFFFFF"/>
        </w:rPr>
        <w:t>9. Decks and Patios. All decks and patios shall contain only furniture and appliances customary for use on decks and patios, such as grills, smokers, deck furniture, hot tubs, etc. Decks and patios may not be used for storage, or for placement for refrigerators, freezers, house</w:t>
      </w:r>
      <w:r w:rsidR="00B623A1">
        <w:rPr>
          <w:rFonts w:ascii="Times New Roman" w:eastAsia="Times New Roman" w:hAnsi="Times New Roman" w:cs="Times New Roman"/>
          <w:color w:val="000000"/>
          <w:sz w:val="21"/>
          <w:szCs w:val="21"/>
          <w:shd w:val="clear" w:color="auto" w:fill="FFFFFF"/>
        </w:rPr>
        <w:t>-</w:t>
      </w:r>
      <w:r w:rsidRPr="009D52D0">
        <w:rPr>
          <w:rFonts w:ascii="Times New Roman" w:eastAsia="Times New Roman" w:hAnsi="Times New Roman" w:cs="Times New Roman"/>
          <w:color w:val="000000"/>
          <w:sz w:val="21"/>
          <w:szCs w:val="21"/>
          <w:shd w:val="clear" w:color="auto" w:fill="FFFFFF"/>
        </w:rPr>
        <w:t>hold appliances, etc.</w:t>
      </w:r>
      <w:r w:rsidR="009D52D0">
        <w:rPr>
          <w:rFonts w:ascii="Times New Roman" w:eastAsia="Times New Roman" w:hAnsi="Times New Roman" w:cs="Times New Roman"/>
          <w:color w:val="000000"/>
          <w:sz w:val="21"/>
          <w:szCs w:val="21"/>
          <w:shd w:val="clear" w:color="auto" w:fill="FFFFFF"/>
        </w:rPr>
        <w:t xml:space="preserve"> except for built in appliances for outdoor kitchens.</w:t>
      </w:r>
      <w:r w:rsidRPr="009D52D0">
        <w:rPr>
          <w:rFonts w:ascii="Times New Roman" w:eastAsia="Times New Roman" w:hAnsi="Times New Roman" w:cs="Times New Roman"/>
          <w:color w:val="000000"/>
          <w:sz w:val="21"/>
          <w:szCs w:val="21"/>
        </w:rPr>
        <w:br/>
      </w:r>
      <w:r w:rsidRPr="009D52D0">
        <w:rPr>
          <w:rFonts w:ascii="Times New Roman" w:eastAsia="Times New Roman" w:hAnsi="Times New Roman" w:cs="Times New Roman"/>
          <w:color w:val="000000"/>
          <w:sz w:val="21"/>
          <w:szCs w:val="21"/>
        </w:rPr>
        <w:br/>
      </w:r>
      <w:r w:rsidRPr="009D52D0">
        <w:rPr>
          <w:rFonts w:ascii="Times New Roman" w:eastAsia="Times New Roman" w:hAnsi="Times New Roman" w:cs="Times New Roman"/>
          <w:color w:val="000000"/>
          <w:sz w:val="21"/>
          <w:szCs w:val="21"/>
          <w:shd w:val="clear" w:color="auto" w:fill="FFFFFF"/>
        </w:rPr>
        <w:t>10. Animals</w:t>
      </w:r>
      <w:r w:rsidR="00867A1A" w:rsidRPr="009D52D0">
        <w:rPr>
          <w:rFonts w:ascii="Times New Roman" w:eastAsia="Times New Roman" w:hAnsi="Times New Roman" w:cs="Times New Roman"/>
          <w:color w:val="000000"/>
          <w:sz w:val="21"/>
          <w:szCs w:val="21"/>
          <w:shd w:val="clear" w:color="auto" w:fill="FFFFFF"/>
        </w:rPr>
        <w:t>.</w:t>
      </w:r>
      <w:r w:rsidRPr="009D52D0">
        <w:rPr>
          <w:rFonts w:ascii="Times New Roman" w:eastAsia="Times New Roman" w:hAnsi="Times New Roman" w:cs="Times New Roman"/>
          <w:color w:val="000000"/>
          <w:sz w:val="21"/>
          <w:szCs w:val="21"/>
          <w:shd w:val="clear" w:color="auto" w:fill="FFFFFF"/>
        </w:rPr>
        <w:t xml:space="preserve"> No feed lots shall be allowed nor shall any commercial livestock operations be allowed, specifically the raising of game or fighting roosters. No swine shall be permitted unless it is in connection with a school project, Future Farmers of America or 4-H Club project. Livestock may be kept and maintained on said land in numbers not to exceed one (1) animal for each two acres for horses and cattle and may not exceed one (1) animal for each one acre for sheep and goats. No more than </w:t>
      </w:r>
      <w:r w:rsidR="00EF436D" w:rsidRPr="009D52D0">
        <w:rPr>
          <w:rFonts w:ascii="Times New Roman" w:eastAsia="Times New Roman" w:hAnsi="Times New Roman" w:cs="Times New Roman"/>
          <w:color w:val="000000"/>
          <w:sz w:val="21"/>
          <w:szCs w:val="21"/>
          <w:shd w:val="clear" w:color="auto" w:fill="FFFFFF"/>
        </w:rPr>
        <w:t>ten</w:t>
      </w:r>
      <w:r w:rsidRPr="009D52D0">
        <w:rPr>
          <w:rFonts w:ascii="Times New Roman" w:eastAsia="Times New Roman" w:hAnsi="Times New Roman" w:cs="Times New Roman"/>
          <w:color w:val="000000"/>
          <w:sz w:val="21"/>
          <w:szCs w:val="21"/>
          <w:shd w:val="clear" w:color="auto" w:fill="FFFFFF"/>
        </w:rPr>
        <w:t xml:space="preserve"> (</w:t>
      </w:r>
      <w:r w:rsidR="00867A1A" w:rsidRPr="009D52D0">
        <w:rPr>
          <w:rFonts w:ascii="Times New Roman" w:eastAsia="Times New Roman" w:hAnsi="Times New Roman" w:cs="Times New Roman"/>
          <w:color w:val="000000"/>
          <w:sz w:val="21"/>
          <w:szCs w:val="21"/>
          <w:shd w:val="clear" w:color="auto" w:fill="FFFFFF"/>
        </w:rPr>
        <w:t>10</w:t>
      </w:r>
      <w:r w:rsidRPr="009D52D0">
        <w:rPr>
          <w:rFonts w:ascii="Times New Roman" w:eastAsia="Times New Roman" w:hAnsi="Times New Roman" w:cs="Times New Roman"/>
          <w:color w:val="000000"/>
          <w:sz w:val="21"/>
          <w:szCs w:val="21"/>
          <w:shd w:val="clear" w:color="auto" w:fill="FFFFFF"/>
        </w:rPr>
        <w:t xml:space="preserve">) animals shall be allowed on any </w:t>
      </w:r>
      <w:r w:rsidRPr="009D52D0">
        <w:rPr>
          <w:rFonts w:ascii="Times New Roman" w:eastAsia="Times New Roman" w:hAnsi="Times New Roman" w:cs="Times New Roman"/>
          <w:color w:val="000000"/>
          <w:sz w:val="21"/>
          <w:szCs w:val="21"/>
          <w:shd w:val="clear" w:color="auto" w:fill="FFFFFF"/>
        </w:rPr>
        <w:lastRenderedPageBreak/>
        <w:t>Tract, excluding poultry.</w:t>
      </w:r>
      <w:r w:rsidR="006F6CED">
        <w:rPr>
          <w:rFonts w:ascii="Times New Roman" w:eastAsia="Times New Roman" w:hAnsi="Times New Roman" w:cs="Times New Roman"/>
          <w:color w:val="000000"/>
          <w:sz w:val="21"/>
          <w:szCs w:val="21"/>
          <w:shd w:val="clear" w:color="auto" w:fill="FFFFFF"/>
        </w:rPr>
        <w:t xml:space="preserve"> All livestock must be contained inside a fence.</w:t>
      </w:r>
      <w:r w:rsidRPr="009D52D0">
        <w:rPr>
          <w:rFonts w:ascii="Times New Roman" w:eastAsia="Times New Roman" w:hAnsi="Times New Roman" w:cs="Times New Roman"/>
          <w:color w:val="000000"/>
          <w:sz w:val="21"/>
          <w:szCs w:val="21"/>
          <w:shd w:val="clear" w:color="auto" w:fill="FFFFFF"/>
        </w:rPr>
        <w:t xml:space="preserve"> Chickens, duck, geese or other poultry shall be allowed if contained within a pen and do not become an annoyance to neighbors. Household pets should be maintained in a sanitary and quiet manner</w:t>
      </w:r>
      <w:r w:rsidR="008A3518" w:rsidRPr="009D52D0">
        <w:rPr>
          <w:rFonts w:ascii="Times New Roman" w:eastAsia="Times New Roman" w:hAnsi="Times New Roman" w:cs="Times New Roman"/>
          <w:color w:val="000000"/>
          <w:sz w:val="21"/>
          <w:szCs w:val="21"/>
          <w:shd w:val="clear" w:color="auto" w:fill="FFFFFF"/>
        </w:rPr>
        <w:t xml:space="preserve">. No animal may be stabled, maintained, kept, caged or boarded for hire or remuneration on the Property and no kennels or breeding operations of animals will be allowed. Dogs must be kept in a kennel, dog run, or fenced area. </w:t>
      </w:r>
    </w:p>
    <w:p w14:paraId="6A5CE9F8" w14:textId="77777777" w:rsidR="009D52D0" w:rsidRDefault="009D52D0" w:rsidP="009D52D0">
      <w:pPr>
        <w:rPr>
          <w:rFonts w:ascii="Times New Roman" w:eastAsia="Times New Roman" w:hAnsi="Times New Roman" w:cs="Times New Roman"/>
          <w:color w:val="000000"/>
          <w:sz w:val="21"/>
          <w:szCs w:val="21"/>
          <w:shd w:val="clear" w:color="auto" w:fill="FFFFFF"/>
        </w:rPr>
      </w:pPr>
    </w:p>
    <w:p w14:paraId="0D14163D" w14:textId="77777777" w:rsidR="009B1801" w:rsidRPr="009B1801" w:rsidRDefault="00F32CA0" w:rsidP="009B1801">
      <w:pPr>
        <w:jc w:val="both"/>
        <w:rPr>
          <w:rFonts w:ascii="Times New Roman" w:eastAsia="Times New Roman" w:hAnsi="Times New Roman" w:cs="Times New Roman"/>
          <w:color w:val="000000"/>
          <w:sz w:val="21"/>
          <w:szCs w:val="21"/>
          <w:shd w:val="clear" w:color="auto" w:fill="FFFFFF"/>
        </w:rPr>
      </w:pPr>
      <w:r w:rsidRPr="009D52D0">
        <w:rPr>
          <w:rFonts w:ascii="Times New Roman" w:eastAsia="Times New Roman" w:hAnsi="Times New Roman" w:cs="Times New Roman"/>
          <w:color w:val="000000"/>
          <w:sz w:val="21"/>
          <w:szCs w:val="21"/>
          <w:shd w:val="clear" w:color="auto" w:fill="FFFFFF"/>
        </w:rPr>
        <w:t xml:space="preserve">11. Water Supply, Sanitation and Sewerage. No outside toilets will be permitted or maintained on any Tract and all plumbing shall be connected to a sanitary sewer or septic system approved by the State and local </w:t>
      </w:r>
      <w:r w:rsidR="00B623A1">
        <w:rPr>
          <w:rFonts w:ascii="Times New Roman" w:eastAsia="Times New Roman" w:hAnsi="Times New Roman" w:cs="Times New Roman"/>
          <w:color w:val="000000"/>
          <w:sz w:val="21"/>
          <w:szCs w:val="21"/>
          <w:shd w:val="clear" w:color="auto" w:fill="FFFFFF"/>
        </w:rPr>
        <w:t>entities having jurisdiction</w:t>
      </w:r>
      <w:r w:rsidRPr="009D52D0">
        <w:rPr>
          <w:rFonts w:ascii="Times New Roman" w:eastAsia="Times New Roman" w:hAnsi="Times New Roman" w:cs="Times New Roman"/>
          <w:color w:val="000000"/>
          <w:sz w:val="21"/>
          <w:szCs w:val="21"/>
          <w:shd w:val="clear" w:color="auto" w:fill="FFFFFF"/>
        </w:rPr>
        <w:t>. All water wells and septic tanks must be 75 feet from any property line. Water wells and septic systems on individual lots must be separated by a minimum of 150 feet.</w:t>
      </w:r>
      <w:r w:rsidR="00C164B0">
        <w:rPr>
          <w:rFonts w:ascii="Times New Roman" w:eastAsia="Times New Roman" w:hAnsi="Times New Roman" w:cs="Times New Roman"/>
          <w:color w:val="000000"/>
          <w:sz w:val="21"/>
          <w:szCs w:val="21"/>
          <w:shd w:val="clear" w:color="auto" w:fill="FFFFFF"/>
        </w:rPr>
        <w:t xml:space="preserve">  Setbacks mandated by State and local regulations may also apply.</w:t>
      </w:r>
      <w:r w:rsidR="009B1801">
        <w:rPr>
          <w:rFonts w:ascii="Times New Roman" w:eastAsia="Times New Roman" w:hAnsi="Times New Roman" w:cs="Times New Roman"/>
          <w:color w:val="000000"/>
          <w:sz w:val="21"/>
          <w:szCs w:val="21"/>
          <w:shd w:val="clear" w:color="auto" w:fill="FFFFFF"/>
        </w:rPr>
        <w:t xml:space="preserve"> </w:t>
      </w:r>
      <w:r w:rsidR="009B1801" w:rsidRPr="009B1801">
        <w:rPr>
          <w:rFonts w:ascii="Times New Roman" w:eastAsia="Times New Roman" w:hAnsi="Times New Roman" w:cs="Times New Roman"/>
          <w:color w:val="000000"/>
          <w:sz w:val="21"/>
          <w:szCs w:val="21"/>
          <w:shd w:val="clear" w:color="auto" w:fill="FFFFFF"/>
        </w:rPr>
        <w:t>Buyer acknowledges that the land is being sold “as-is” and no representation of the condition of any wells and/or any equipment, the quantity, quality or availability of water is being made by the Seller. Water wells drilled in the Subdivision must be permitted and operated in accordance with the rules and regulations set by the respective county.</w:t>
      </w:r>
    </w:p>
    <w:p w14:paraId="697A2F0A" w14:textId="1B58EE35" w:rsidR="005B7F4B" w:rsidRDefault="00F32CA0" w:rsidP="009D52D0">
      <w:pPr>
        <w:rPr>
          <w:rFonts w:ascii="Times New Roman" w:eastAsia="Times New Roman" w:hAnsi="Times New Roman" w:cs="Times New Roman"/>
          <w:color w:val="000000"/>
          <w:sz w:val="21"/>
          <w:szCs w:val="21"/>
          <w:shd w:val="clear" w:color="auto" w:fill="FFFFFF"/>
        </w:rPr>
      </w:pPr>
      <w:r w:rsidRPr="009D52D0">
        <w:rPr>
          <w:rFonts w:ascii="Times New Roman" w:eastAsia="Times New Roman" w:hAnsi="Times New Roman" w:cs="Times New Roman"/>
          <w:color w:val="000000"/>
          <w:sz w:val="21"/>
          <w:szCs w:val="21"/>
        </w:rPr>
        <w:br/>
      </w:r>
      <w:r w:rsidRPr="009D52D0">
        <w:rPr>
          <w:rFonts w:ascii="Times New Roman" w:eastAsia="Times New Roman" w:hAnsi="Times New Roman" w:cs="Times New Roman"/>
          <w:color w:val="000000"/>
          <w:sz w:val="21"/>
          <w:szCs w:val="21"/>
        </w:rPr>
        <w:br/>
      </w:r>
      <w:r w:rsidRPr="009D52D0">
        <w:rPr>
          <w:rFonts w:ascii="Times New Roman" w:eastAsia="Times New Roman" w:hAnsi="Times New Roman" w:cs="Times New Roman"/>
          <w:color w:val="000000"/>
          <w:sz w:val="21"/>
          <w:szCs w:val="21"/>
          <w:shd w:val="clear" w:color="auto" w:fill="FFFFFF"/>
        </w:rPr>
        <w:t>12. Trash and Garbage. No trash, garbage, construction debris, or other refuse may be dumped or disposed or allowed to remain upon any Tract, vacant or otherwise. No building material of any kind or character shall be placed upon the property until the owner is ready to commence improvement, and then such material shall be placed within the property lines of the Tract. All incinerators, cans, or other equipment for the storage or disposal of trash, garbage or other wastes shall be kept in a clean and sanitary condition and behind Tract improvements so they are not visible from the street.</w:t>
      </w:r>
      <w:r w:rsidRPr="009D52D0">
        <w:rPr>
          <w:rFonts w:ascii="Times New Roman" w:eastAsia="Times New Roman" w:hAnsi="Times New Roman" w:cs="Times New Roman"/>
          <w:color w:val="000000"/>
          <w:sz w:val="21"/>
          <w:szCs w:val="21"/>
        </w:rPr>
        <w:br/>
      </w:r>
      <w:r w:rsidRPr="009D52D0">
        <w:rPr>
          <w:rFonts w:ascii="Times New Roman" w:eastAsia="Times New Roman" w:hAnsi="Times New Roman" w:cs="Times New Roman"/>
          <w:color w:val="000000"/>
          <w:sz w:val="21"/>
          <w:szCs w:val="21"/>
        </w:rPr>
        <w:br/>
      </w:r>
      <w:r w:rsidRPr="009D52D0">
        <w:rPr>
          <w:rFonts w:ascii="Times New Roman" w:eastAsia="Times New Roman" w:hAnsi="Times New Roman" w:cs="Times New Roman"/>
          <w:color w:val="000000"/>
          <w:sz w:val="21"/>
          <w:szCs w:val="21"/>
          <w:shd w:val="clear" w:color="auto" w:fill="FFFFFF"/>
        </w:rPr>
        <w:t xml:space="preserve">13. Unused Vehicles and Commercial Vehicles. The storage of junked, </w:t>
      </w:r>
      <w:r w:rsidR="00D60322" w:rsidRPr="009D52D0">
        <w:rPr>
          <w:rFonts w:ascii="Times New Roman" w:eastAsia="Times New Roman" w:hAnsi="Times New Roman" w:cs="Times New Roman"/>
          <w:color w:val="000000"/>
          <w:sz w:val="21"/>
          <w:szCs w:val="21"/>
          <w:shd w:val="clear" w:color="auto" w:fill="FFFFFF"/>
        </w:rPr>
        <w:t>abandoned,</w:t>
      </w:r>
      <w:r w:rsidRPr="009D52D0">
        <w:rPr>
          <w:rFonts w:ascii="Times New Roman" w:eastAsia="Times New Roman" w:hAnsi="Times New Roman" w:cs="Times New Roman"/>
          <w:color w:val="000000"/>
          <w:sz w:val="21"/>
          <w:szCs w:val="21"/>
          <w:shd w:val="clear" w:color="auto" w:fill="FFFFFF"/>
        </w:rPr>
        <w:t xml:space="preserve"> or wrecked items such as motor vehicles, boats, or other equipment or materials shall not be permitted on any Tract. No </w:t>
      </w:r>
      <w:r w:rsidR="00D60322" w:rsidRPr="009D52D0">
        <w:rPr>
          <w:rFonts w:ascii="Times New Roman" w:eastAsia="Times New Roman" w:hAnsi="Times New Roman" w:cs="Times New Roman"/>
          <w:color w:val="000000"/>
          <w:sz w:val="21"/>
          <w:szCs w:val="21"/>
          <w:shd w:val="clear" w:color="auto" w:fill="FFFFFF"/>
        </w:rPr>
        <w:t>eighteen-wheel</w:t>
      </w:r>
      <w:r w:rsidRPr="009D52D0">
        <w:rPr>
          <w:rFonts w:ascii="Times New Roman" w:eastAsia="Times New Roman" w:hAnsi="Times New Roman" w:cs="Times New Roman"/>
          <w:color w:val="000000"/>
          <w:sz w:val="21"/>
          <w:szCs w:val="21"/>
          <w:shd w:val="clear" w:color="auto" w:fill="FFFFFF"/>
        </w:rPr>
        <w:t xml:space="preserve"> trucks or other large commercial type vehicles will be allowed to park in the </w:t>
      </w:r>
      <w:r w:rsidR="008A3518" w:rsidRPr="009D52D0">
        <w:rPr>
          <w:rFonts w:ascii="Times New Roman" w:eastAsia="Times New Roman" w:hAnsi="Times New Roman" w:cs="Times New Roman"/>
          <w:color w:val="000000"/>
          <w:sz w:val="21"/>
          <w:szCs w:val="21"/>
          <w:shd w:val="clear" w:color="auto" w:fill="FFFFFF"/>
        </w:rPr>
        <w:t>Walnut Creek Ranch</w:t>
      </w:r>
      <w:r w:rsidR="00787D17">
        <w:rPr>
          <w:rFonts w:ascii="Times New Roman" w:eastAsia="Times New Roman" w:hAnsi="Times New Roman" w:cs="Times New Roman"/>
          <w:color w:val="000000"/>
          <w:sz w:val="21"/>
          <w:szCs w:val="21"/>
          <w:shd w:val="clear" w:color="auto" w:fill="FFFFFF"/>
        </w:rPr>
        <w:t xml:space="preserve">, unless necessary for actives specific to the construction of improvements on </w:t>
      </w:r>
      <w:r w:rsidR="00D60322">
        <w:rPr>
          <w:rFonts w:ascii="Times New Roman" w:eastAsia="Times New Roman" w:hAnsi="Times New Roman" w:cs="Times New Roman"/>
          <w:color w:val="000000"/>
          <w:sz w:val="21"/>
          <w:szCs w:val="21"/>
          <w:shd w:val="clear" w:color="auto" w:fill="FFFFFF"/>
        </w:rPr>
        <w:t>said Tract.</w:t>
      </w:r>
      <w:r w:rsidRPr="009D52D0">
        <w:rPr>
          <w:rFonts w:ascii="Times New Roman" w:eastAsia="Times New Roman" w:hAnsi="Times New Roman" w:cs="Times New Roman"/>
          <w:color w:val="000000"/>
          <w:sz w:val="21"/>
          <w:szCs w:val="21"/>
        </w:rPr>
        <w:br/>
      </w:r>
      <w:r w:rsidRPr="009D52D0">
        <w:rPr>
          <w:rFonts w:ascii="Times New Roman" w:eastAsia="Times New Roman" w:hAnsi="Times New Roman" w:cs="Times New Roman"/>
          <w:color w:val="000000"/>
          <w:sz w:val="21"/>
          <w:szCs w:val="21"/>
        </w:rPr>
        <w:br/>
      </w:r>
      <w:r w:rsidRPr="009D52D0">
        <w:rPr>
          <w:rFonts w:ascii="Times New Roman" w:eastAsia="Times New Roman" w:hAnsi="Times New Roman" w:cs="Times New Roman"/>
          <w:color w:val="000000"/>
          <w:sz w:val="21"/>
          <w:szCs w:val="21"/>
          <w:shd w:val="clear" w:color="auto" w:fill="FFFFFF"/>
        </w:rPr>
        <w:t xml:space="preserve">14. Noxious Activity. No noxious or offensive activity shall be carried on or maintained on any Tract, nor shall anything be done thereon which may be or may become an annoyance or nuisance to the neighborhood in the </w:t>
      </w:r>
      <w:r w:rsidR="00046151" w:rsidRPr="009D52D0">
        <w:rPr>
          <w:rFonts w:ascii="Times New Roman" w:eastAsia="Times New Roman" w:hAnsi="Times New Roman" w:cs="Times New Roman"/>
          <w:color w:val="000000"/>
          <w:sz w:val="21"/>
          <w:szCs w:val="21"/>
          <w:shd w:val="clear" w:color="auto" w:fill="FFFFFF"/>
        </w:rPr>
        <w:t>ranch</w:t>
      </w:r>
      <w:r w:rsidRPr="009D52D0">
        <w:rPr>
          <w:rFonts w:ascii="Times New Roman" w:eastAsia="Times New Roman" w:hAnsi="Times New Roman" w:cs="Times New Roman"/>
          <w:color w:val="000000"/>
          <w:sz w:val="21"/>
          <w:szCs w:val="21"/>
          <w:shd w:val="clear" w:color="auto" w:fill="FFFFFF"/>
        </w:rPr>
        <w:t>. All Tracts must be kept in a neat and clean condition. The Building Board shall determine noxiousness or undesirability and any decision shall be conclusive on all parties.</w:t>
      </w:r>
      <w:r w:rsidR="008A3D68">
        <w:rPr>
          <w:rFonts w:ascii="Times New Roman" w:eastAsia="Times New Roman" w:hAnsi="Times New Roman" w:cs="Times New Roman"/>
          <w:color w:val="000000"/>
          <w:sz w:val="21"/>
          <w:szCs w:val="21"/>
          <w:shd w:val="clear" w:color="auto" w:fill="FFFFFF"/>
        </w:rPr>
        <w:t xml:space="preserve"> No tract shall be maintained or utilized in such a manner as to violate any applicable statute, ordinance, or regulation of the United States of America, the State of Texas, the County of Kerr, if applicable, or any other governmental agency having jurisdiction thereof.</w:t>
      </w:r>
      <w:r w:rsidRPr="009D52D0">
        <w:rPr>
          <w:rFonts w:ascii="Times New Roman" w:eastAsia="Times New Roman" w:hAnsi="Times New Roman" w:cs="Times New Roman"/>
          <w:color w:val="000000"/>
          <w:sz w:val="21"/>
          <w:szCs w:val="21"/>
        </w:rPr>
        <w:br/>
      </w:r>
      <w:r w:rsidRPr="009D52D0">
        <w:rPr>
          <w:rFonts w:ascii="Times New Roman" w:eastAsia="Times New Roman" w:hAnsi="Times New Roman" w:cs="Times New Roman"/>
          <w:color w:val="000000"/>
          <w:sz w:val="21"/>
          <w:szCs w:val="21"/>
        </w:rPr>
        <w:br/>
      </w:r>
      <w:r w:rsidRPr="009D52D0">
        <w:rPr>
          <w:rFonts w:ascii="Times New Roman" w:eastAsia="Times New Roman" w:hAnsi="Times New Roman" w:cs="Times New Roman"/>
          <w:color w:val="000000"/>
          <w:sz w:val="21"/>
          <w:szCs w:val="21"/>
          <w:shd w:val="clear" w:color="auto" w:fill="FFFFFF"/>
        </w:rPr>
        <w:t>15. Signs. No sign or advertising device may be displayed on any Tract</w:t>
      </w:r>
      <w:r w:rsidR="00D60322">
        <w:rPr>
          <w:rFonts w:ascii="Times New Roman" w:eastAsia="Times New Roman" w:hAnsi="Times New Roman" w:cs="Times New Roman"/>
          <w:color w:val="000000"/>
          <w:sz w:val="21"/>
          <w:szCs w:val="21"/>
          <w:shd w:val="clear" w:color="auto" w:fill="FFFFFF"/>
        </w:rPr>
        <w:t xml:space="preserve"> unless it is for the sale of the property and </w:t>
      </w:r>
      <w:r w:rsidRPr="009D52D0">
        <w:rPr>
          <w:rFonts w:ascii="Times New Roman" w:eastAsia="Times New Roman" w:hAnsi="Times New Roman" w:cs="Times New Roman"/>
          <w:color w:val="000000"/>
          <w:sz w:val="21"/>
          <w:szCs w:val="21"/>
          <w:shd w:val="clear" w:color="auto" w:fill="FFFFFF"/>
        </w:rPr>
        <w:t>no more than five (5) square feet.</w:t>
      </w:r>
      <w:r w:rsidRPr="009D52D0">
        <w:rPr>
          <w:rFonts w:ascii="Times New Roman" w:eastAsia="Times New Roman" w:hAnsi="Times New Roman" w:cs="Times New Roman"/>
          <w:color w:val="000000"/>
          <w:sz w:val="21"/>
          <w:szCs w:val="21"/>
        </w:rPr>
        <w:br/>
      </w:r>
      <w:r w:rsidRPr="009D52D0">
        <w:rPr>
          <w:rFonts w:ascii="Times New Roman" w:eastAsia="Times New Roman" w:hAnsi="Times New Roman" w:cs="Times New Roman"/>
          <w:color w:val="000000"/>
          <w:sz w:val="21"/>
          <w:szCs w:val="21"/>
        </w:rPr>
        <w:br/>
      </w:r>
      <w:r w:rsidRPr="009D52D0">
        <w:rPr>
          <w:rFonts w:ascii="Times New Roman" w:eastAsia="Times New Roman" w:hAnsi="Times New Roman" w:cs="Times New Roman"/>
          <w:color w:val="000000"/>
          <w:sz w:val="21"/>
          <w:szCs w:val="21"/>
          <w:shd w:val="clear" w:color="auto" w:fill="FFFFFF"/>
        </w:rPr>
        <w:t>16. Subdividing. No Tract, as that term is defined herein, may be re-subdivided by the purchaser or owner without the consent of the Developer in writing.</w:t>
      </w:r>
      <w:r w:rsidRPr="009D52D0">
        <w:rPr>
          <w:rFonts w:ascii="Times New Roman" w:eastAsia="Times New Roman" w:hAnsi="Times New Roman" w:cs="Times New Roman"/>
          <w:color w:val="000000"/>
          <w:sz w:val="21"/>
          <w:szCs w:val="21"/>
        </w:rPr>
        <w:br/>
      </w:r>
      <w:r w:rsidRPr="009D52D0">
        <w:rPr>
          <w:rFonts w:ascii="Times New Roman" w:eastAsia="Times New Roman" w:hAnsi="Times New Roman" w:cs="Times New Roman"/>
          <w:color w:val="000000"/>
          <w:sz w:val="21"/>
          <w:szCs w:val="21"/>
        </w:rPr>
        <w:br/>
      </w:r>
      <w:r w:rsidRPr="009D52D0">
        <w:rPr>
          <w:rFonts w:ascii="Times New Roman" w:eastAsia="Times New Roman" w:hAnsi="Times New Roman" w:cs="Times New Roman"/>
          <w:color w:val="000000"/>
          <w:sz w:val="21"/>
          <w:szCs w:val="21"/>
          <w:shd w:val="clear" w:color="auto" w:fill="FFFFFF"/>
        </w:rPr>
        <w:t>17. Separability of all Terms and Provisions. If any term or provision of this instrument, or the application thereof shall be held invalid all other terms and provisions of this instrument, or the application thereof shall not be affected thereby nor shall any failure of the Building Board to seek enforcement of any term or provision constitute a waiver of any rights to do so in the future or the validity or enforceability of such term or provision.</w:t>
      </w:r>
      <w:r w:rsidRPr="009D52D0">
        <w:rPr>
          <w:rFonts w:ascii="Times New Roman" w:eastAsia="Times New Roman" w:hAnsi="Times New Roman" w:cs="Times New Roman"/>
          <w:color w:val="000000"/>
          <w:sz w:val="21"/>
          <w:szCs w:val="21"/>
        </w:rPr>
        <w:br/>
      </w:r>
      <w:r w:rsidRPr="009D52D0">
        <w:rPr>
          <w:rFonts w:ascii="Times New Roman" w:eastAsia="Times New Roman" w:hAnsi="Times New Roman" w:cs="Times New Roman"/>
          <w:color w:val="000000"/>
          <w:sz w:val="21"/>
          <w:szCs w:val="21"/>
        </w:rPr>
        <w:br/>
      </w:r>
      <w:r w:rsidRPr="009D52D0">
        <w:rPr>
          <w:rFonts w:ascii="Times New Roman" w:eastAsia="Times New Roman" w:hAnsi="Times New Roman" w:cs="Times New Roman"/>
          <w:color w:val="000000"/>
          <w:sz w:val="21"/>
          <w:szCs w:val="21"/>
          <w:shd w:val="clear" w:color="auto" w:fill="FFFFFF"/>
        </w:rPr>
        <w:t xml:space="preserve">18. Enforcement. The Developer and every other person, firm, or corporation hereinafter having any right, title, or interest in any Tract or parcel of land in this </w:t>
      </w:r>
      <w:r w:rsidR="00046151" w:rsidRPr="009D52D0">
        <w:rPr>
          <w:rFonts w:ascii="Times New Roman" w:eastAsia="Times New Roman" w:hAnsi="Times New Roman" w:cs="Times New Roman"/>
          <w:color w:val="000000"/>
          <w:sz w:val="21"/>
          <w:szCs w:val="21"/>
          <w:shd w:val="clear" w:color="auto" w:fill="FFFFFF"/>
        </w:rPr>
        <w:t>Walnut Creek Ranch</w:t>
      </w:r>
      <w:r w:rsidRPr="009D52D0">
        <w:rPr>
          <w:rFonts w:ascii="Times New Roman" w:eastAsia="Times New Roman" w:hAnsi="Times New Roman" w:cs="Times New Roman"/>
          <w:color w:val="000000"/>
          <w:sz w:val="21"/>
          <w:szCs w:val="21"/>
          <w:shd w:val="clear" w:color="auto" w:fill="FFFFFF"/>
        </w:rPr>
        <w:t xml:space="preserve"> shall have the right to prevent the violation of any said restriction by injunction or other lawful procedure and to recover any damages resulting from such a violation. Damages for the purpose of this paragraph shall include court cost and necessary attorney fees.</w:t>
      </w:r>
      <w:r w:rsidRPr="009D52D0">
        <w:rPr>
          <w:rFonts w:ascii="Times New Roman" w:eastAsia="Times New Roman" w:hAnsi="Times New Roman" w:cs="Times New Roman"/>
          <w:color w:val="000000"/>
          <w:sz w:val="21"/>
          <w:szCs w:val="21"/>
        </w:rPr>
        <w:br/>
      </w:r>
      <w:r w:rsidRPr="009D52D0">
        <w:rPr>
          <w:rFonts w:ascii="Times New Roman" w:eastAsia="Times New Roman" w:hAnsi="Times New Roman" w:cs="Times New Roman"/>
          <w:color w:val="000000"/>
          <w:sz w:val="21"/>
          <w:szCs w:val="21"/>
        </w:rPr>
        <w:br/>
      </w:r>
      <w:r w:rsidRPr="009D52D0">
        <w:rPr>
          <w:rFonts w:ascii="Times New Roman" w:eastAsia="Times New Roman" w:hAnsi="Times New Roman" w:cs="Times New Roman"/>
          <w:color w:val="000000"/>
          <w:sz w:val="21"/>
          <w:szCs w:val="21"/>
          <w:shd w:val="clear" w:color="auto" w:fill="FFFFFF"/>
        </w:rPr>
        <w:lastRenderedPageBreak/>
        <w:t xml:space="preserve">19. Interpretation. The right is expressly reserved to the Developer and its successors and assigns, to interpret any and all conditions, limitations and restrictions contained in these </w:t>
      </w:r>
      <w:r w:rsidR="00D60322" w:rsidRPr="009D52D0">
        <w:rPr>
          <w:rFonts w:ascii="Times New Roman" w:eastAsia="Times New Roman" w:hAnsi="Times New Roman" w:cs="Times New Roman"/>
          <w:color w:val="000000"/>
          <w:sz w:val="21"/>
          <w:szCs w:val="21"/>
          <w:shd w:val="clear" w:color="auto" w:fill="FFFFFF"/>
        </w:rPr>
        <w:t>restrictions,</w:t>
      </w:r>
      <w:r w:rsidRPr="009D52D0">
        <w:rPr>
          <w:rFonts w:ascii="Times New Roman" w:eastAsia="Times New Roman" w:hAnsi="Times New Roman" w:cs="Times New Roman"/>
          <w:color w:val="000000"/>
          <w:sz w:val="21"/>
          <w:szCs w:val="21"/>
          <w:shd w:val="clear" w:color="auto" w:fill="FFFFFF"/>
        </w:rPr>
        <w:t xml:space="preserve"> but such right shall be without prejudice to the rights of enforcement prescribed in paragraph 1</w:t>
      </w:r>
      <w:r w:rsidR="00C164B0">
        <w:rPr>
          <w:rFonts w:ascii="Times New Roman" w:eastAsia="Times New Roman" w:hAnsi="Times New Roman" w:cs="Times New Roman"/>
          <w:color w:val="000000"/>
          <w:sz w:val="21"/>
          <w:szCs w:val="21"/>
          <w:shd w:val="clear" w:color="auto" w:fill="FFFFFF"/>
        </w:rPr>
        <w:t>8</w:t>
      </w:r>
      <w:r w:rsidRPr="009D52D0">
        <w:rPr>
          <w:rFonts w:ascii="Times New Roman" w:eastAsia="Times New Roman" w:hAnsi="Times New Roman" w:cs="Times New Roman"/>
          <w:color w:val="000000"/>
          <w:sz w:val="21"/>
          <w:szCs w:val="21"/>
          <w:shd w:val="clear" w:color="auto" w:fill="FFFFFF"/>
        </w:rPr>
        <w:t xml:space="preserve"> above.</w:t>
      </w:r>
      <w:r w:rsidRPr="009D52D0">
        <w:rPr>
          <w:rFonts w:ascii="Times New Roman" w:eastAsia="Times New Roman" w:hAnsi="Times New Roman" w:cs="Times New Roman"/>
          <w:color w:val="000000"/>
          <w:sz w:val="21"/>
          <w:szCs w:val="21"/>
        </w:rPr>
        <w:br/>
      </w:r>
      <w:r w:rsidRPr="009D52D0">
        <w:rPr>
          <w:rFonts w:ascii="Times New Roman" w:eastAsia="Times New Roman" w:hAnsi="Times New Roman" w:cs="Times New Roman"/>
          <w:color w:val="000000"/>
          <w:sz w:val="21"/>
          <w:szCs w:val="21"/>
        </w:rPr>
        <w:br/>
      </w:r>
      <w:r w:rsidRPr="009D52D0">
        <w:rPr>
          <w:rFonts w:ascii="Times New Roman" w:eastAsia="Times New Roman" w:hAnsi="Times New Roman" w:cs="Times New Roman"/>
          <w:color w:val="000000"/>
          <w:sz w:val="21"/>
          <w:szCs w:val="21"/>
          <w:shd w:val="clear" w:color="auto" w:fill="FFFFFF"/>
        </w:rPr>
        <w:t>20. Abatement and Removal Violation. Violation of any restriction or condition or breech of any covenant herein contained gives the Building Board or its agents, in addition to other remedies, the right to enter upon the land, and to abate and remove the violation at the expense of the Purchaser or Owner, and said agents shall not thereby be deemed guilty of any manner of trespass for such entry, abatement, and removal.</w:t>
      </w:r>
      <w:r w:rsidRPr="009D52D0">
        <w:rPr>
          <w:rFonts w:ascii="Times New Roman" w:eastAsia="Times New Roman" w:hAnsi="Times New Roman" w:cs="Times New Roman"/>
          <w:color w:val="000000"/>
          <w:sz w:val="21"/>
          <w:szCs w:val="21"/>
        </w:rPr>
        <w:br/>
      </w:r>
      <w:r w:rsidRPr="009D52D0">
        <w:rPr>
          <w:rFonts w:ascii="Times New Roman" w:eastAsia="Times New Roman" w:hAnsi="Times New Roman" w:cs="Times New Roman"/>
          <w:color w:val="000000"/>
          <w:sz w:val="21"/>
          <w:szCs w:val="21"/>
        </w:rPr>
        <w:br/>
      </w:r>
      <w:r w:rsidRPr="009D52D0">
        <w:rPr>
          <w:rFonts w:ascii="Times New Roman" w:eastAsia="Times New Roman" w:hAnsi="Times New Roman" w:cs="Times New Roman"/>
          <w:color w:val="000000"/>
          <w:sz w:val="21"/>
          <w:szCs w:val="21"/>
          <w:shd w:val="clear" w:color="auto" w:fill="FFFFFF"/>
        </w:rPr>
        <w:t>21. Easements. Perpetual easements are reserved along and within t</w:t>
      </w:r>
      <w:r w:rsidR="008A3518" w:rsidRPr="009D52D0">
        <w:rPr>
          <w:rFonts w:ascii="Times New Roman" w:eastAsia="Times New Roman" w:hAnsi="Times New Roman" w:cs="Times New Roman"/>
          <w:color w:val="000000"/>
          <w:sz w:val="21"/>
          <w:szCs w:val="21"/>
          <w:shd w:val="clear" w:color="auto" w:fill="FFFFFF"/>
        </w:rPr>
        <w:t>wenty</w:t>
      </w:r>
      <w:r w:rsidRPr="009D52D0">
        <w:rPr>
          <w:rFonts w:ascii="Times New Roman" w:eastAsia="Times New Roman" w:hAnsi="Times New Roman" w:cs="Times New Roman"/>
          <w:color w:val="000000"/>
          <w:sz w:val="21"/>
          <w:szCs w:val="21"/>
          <w:shd w:val="clear" w:color="auto" w:fill="FFFFFF"/>
        </w:rPr>
        <w:t xml:space="preserve"> (</w:t>
      </w:r>
      <w:r w:rsidR="008A3518" w:rsidRPr="009D52D0">
        <w:rPr>
          <w:rFonts w:ascii="Times New Roman" w:eastAsia="Times New Roman" w:hAnsi="Times New Roman" w:cs="Times New Roman"/>
          <w:color w:val="000000"/>
          <w:sz w:val="21"/>
          <w:szCs w:val="21"/>
          <w:shd w:val="clear" w:color="auto" w:fill="FFFFFF"/>
        </w:rPr>
        <w:t>2</w:t>
      </w:r>
      <w:r w:rsidRPr="009D52D0">
        <w:rPr>
          <w:rFonts w:ascii="Times New Roman" w:eastAsia="Times New Roman" w:hAnsi="Times New Roman" w:cs="Times New Roman"/>
          <w:color w:val="000000"/>
          <w:sz w:val="21"/>
          <w:szCs w:val="21"/>
          <w:shd w:val="clear" w:color="auto" w:fill="FFFFFF"/>
        </w:rPr>
        <w:t xml:space="preserve">0) feet of the rear line, front line, and side lines of all Tracts in this development for the installation and maintenance of poles, wires, down guys, and fixtures for electric lines and telephone lines; and to trim any tree which at any time may interfere or threaten to interfere with the maintenance of such lines, with the right of ingress and </w:t>
      </w:r>
      <w:r w:rsidR="008E0E66">
        <w:rPr>
          <w:rFonts w:ascii="Times New Roman" w:eastAsia="Times New Roman" w:hAnsi="Times New Roman" w:cs="Times New Roman"/>
          <w:color w:val="000000"/>
          <w:sz w:val="21"/>
          <w:szCs w:val="21"/>
          <w:shd w:val="clear" w:color="auto" w:fill="FFFFFF"/>
        </w:rPr>
        <w:t>e</w:t>
      </w:r>
      <w:r w:rsidR="008E0E66" w:rsidRPr="009D52D0">
        <w:rPr>
          <w:rFonts w:ascii="Times New Roman" w:eastAsia="Times New Roman" w:hAnsi="Times New Roman" w:cs="Times New Roman"/>
          <w:color w:val="000000"/>
          <w:sz w:val="21"/>
          <w:szCs w:val="21"/>
          <w:shd w:val="clear" w:color="auto" w:fill="FFFFFF"/>
        </w:rPr>
        <w:t>gress</w:t>
      </w:r>
      <w:r w:rsidRPr="009D52D0">
        <w:rPr>
          <w:rFonts w:ascii="Times New Roman" w:eastAsia="Times New Roman" w:hAnsi="Times New Roman" w:cs="Times New Roman"/>
          <w:color w:val="000000"/>
          <w:sz w:val="21"/>
          <w:szCs w:val="21"/>
          <w:shd w:val="clear" w:color="auto" w:fill="FFFFFF"/>
        </w:rPr>
        <w:t xml:space="preserve"> from said premises to employees of the utilities owning said lines. Said easements to also extend along any </w:t>
      </w:r>
      <w:r w:rsidR="00D60322" w:rsidRPr="009D52D0">
        <w:rPr>
          <w:rFonts w:ascii="Times New Roman" w:eastAsia="Times New Roman" w:hAnsi="Times New Roman" w:cs="Times New Roman"/>
          <w:color w:val="000000"/>
          <w:sz w:val="21"/>
          <w:szCs w:val="21"/>
          <w:shd w:val="clear" w:color="auto" w:fill="FFFFFF"/>
        </w:rPr>
        <w:t>owner’s</w:t>
      </w:r>
      <w:r w:rsidRPr="009D52D0">
        <w:rPr>
          <w:rFonts w:ascii="Times New Roman" w:eastAsia="Times New Roman" w:hAnsi="Times New Roman" w:cs="Times New Roman"/>
          <w:color w:val="000000"/>
          <w:sz w:val="21"/>
          <w:szCs w:val="21"/>
          <w:shd w:val="clear" w:color="auto" w:fill="FFFFFF"/>
        </w:rPr>
        <w:t xml:space="preserve"> side and rear property lines with fractional Tracts. It is understood and agreed that it shall not be considered a violation of the provisions of this easement if the wires or cables carried by such poles passes lines over some portion of said Tracts not within the </w:t>
      </w:r>
      <w:r w:rsidR="00D60322" w:rsidRPr="009D52D0">
        <w:rPr>
          <w:rFonts w:ascii="Times New Roman" w:eastAsia="Times New Roman" w:hAnsi="Times New Roman" w:cs="Times New Roman"/>
          <w:color w:val="000000"/>
          <w:sz w:val="21"/>
          <w:szCs w:val="21"/>
          <w:shd w:val="clear" w:color="auto" w:fill="FFFFFF"/>
        </w:rPr>
        <w:t>20-foot-wide</w:t>
      </w:r>
      <w:r w:rsidRPr="009D52D0">
        <w:rPr>
          <w:rFonts w:ascii="Times New Roman" w:eastAsia="Times New Roman" w:hAnsi="Times New Roman" w:cs="Times New Roman"/>
          <w:color w:val="000000"/>
          <w:sz w:val="21"/>
          <w:szCs w:val="21"/>
          <w:shd w:val="clear" w:color="auto" w:fill="FFFFFF"/>
        </w:rPr>
        <w:t xml:space="preserve"> strip as long as such lines do not prevent the construction of building any tracts in this development.</w:t>
      </w:r>
    </w:p>
    <w:p w14:paraId="206EC82F" w14:textId="77777777" w:rsidR="005B7F4B" w:rsidRDefault="005B7F4B" w:rsidP="005B7F4B">
      <w:pPr>
        <w:rPr>
          <w:rFonts w:ascii="Times New Roman" w:eastAsia="Times New Roman" w:hAnsi="Times New Roman" w:cs="Times New Roman"/>
          <w:color w:val="000000"/>
          <w:sz w:val="21"/>
          <w:szCs w:val="21"/>
        </w:rPr>
      </w:pPr>
    </w:p>
    <w:p w14:paraId="75E2D0DC" w14:textId="305220AE" w:rsidR="001D1FFC" w:rsidRDefault="005B7F4B" w:rsidP="005B7F4B">
      <w:pPr>
        <w:rPr>
          <w:rFonts w:ascii="Times New Roman" w:eastAsia="Times New Roman" w:hAnsi="Times New Roman" w:cs="Times New Roman"/>
          <w:color w:val="000000"/>
          <w:sz w:val="21"/>
          <w:szCs w:val="21"/>
          <w:shd w:val="clear" w:color="auto" w:fill="FFFFFF"/>
        </w:rPr>
      </w:pPr>
      <w:r>
        <w:rPr>
          <w:rFonts w:ascii="Times New Roman" w:eastAsia="Times New Roman" w:hAnsi="Times New Roman" w:cs="Times New Roman"/>
          <w:color w:val="000000"/>
          <w:sz w:val="21"/>
          <w:szCs w:val="21"/>
          <w:shd w:val="clear" w:color="auto" w:fill="FFFFFF"/>
        </w:rPr>
        <w:t xml:space="preserve">22. </w:t>
      </w:r>
      <w:r w:rsidR="001D1FFC" w:rsidRPr="005B7F4B">
        <w:rPr>
          <w:rFonts w:ascii="Times New Roman" w:eastAsia="Times New Roman" w:hAnsi="Times New Roman" w:cs="Times New Roman"/>
          <w:color w:val="000000"/>
          <w:sz w:val="21"/>
          <w:szCs w:val="21"/>
          <w:shd w:val="clear" w:color="auto" w:fill="FFFFFF"/>
        </w:rPr>
        <w:t>Hunting</w:t>
      </w:r>
      <w:r w:rsidR="00D60322">
        <w:rPr>
          <w:rFonts w:ascii="Times New Roman" w:eastAsia="Times New Roman" w:hAnsi="Times New Roman" w:cs="Times New Roman"/>
          <w:color w:val="000000"/>
          <w:sz w:val="21"/>
          <w:szCs w:val="21"/>
          <w:shd w:val="clear" w:color="auto" w:fill="FFFFFF"/>
        </w:rPr>
        <w:t>. Hunting</w:t>
      </w:r>
      <w:r w:rsidR="001D1FFC" w:rsidRPr="005B7F4B">
        <w:rPr>
          <w:rFonts w:ascii="Times New Roman" w:eastAsia="Times New Roman" w:hAnsi="Times New Roman" w:cs="Times New Roman"/>
          <w:color w:val="000000"/>
          <w:sz w:val="21"/>
          <w:szCs w:val="21"/>
          <w:shd w:val="clear" w:color="auto" w:fill="FFFFFF"/>
        </w:rPr>
        <w:t xml:space="preserve"> of all kinds for all game or other animals, whether on foot or by vehicle, is prohibited on or from roads in </w:t>
      </w:r>
      <w:r w:rsidR="008A3518" w:rsidRPr="005B7F4B">
        <w:rPr>
          <w:rFonts w:ascii="Times New Roman" w:eastAsia="Times New Roman" w:hAnsi="Times New Roman" w:cs="Times New Roman"/>
          <w:color w:val="000000"/>
          <w:sz w:val="21"/>
          <w:szCs w:val="21"/>
          <w:shd w:val="clear" w:color="auto" w:fill="FFFFFF"/>
        </w:rPr>
        <w:t>Walnut Creek</w:t>
      </w:r>
      <w:r w:rsidR="001D1FFC" w:rsidRPr="005B7F4B">
        <w:rPr>
          <w:rFonts w:ascii="Times New Roman" w:eastAsia="Times New Roman" w:hAnsi="Times New Roman" w:cs="Times New Roman"/>
          <w:color w:val="000000"/>
          <w:sz w:val="21"/>
          <w:szCs w:val="21"/>
          <w:shd w:val="clear" w:color="auto" w:fill="FFFFFF"/>
        </w:rPr>
        <w:t xml:space="preserve"> Ranch. </w:t>
      </w:r>
      <w:r w:rsidR="008A3518" w:rsidRPr="005B7F4B">
        <w:rPr>
          <w:rFonts w:ascii="Times New Roman" w:eastAsia="Times New Roman" w:hAnsi="Times New Roman" w:cs="Times New Roman"/>
          <w:color w:val="000000"/>
          <w:sz w:val="21"/>
          <w:szCs w:val="21"/>
          <w:shd w:val="clear" w:color="auto" w:fill="FFFFFF"/>
        </w:rPr>
        <w:t xml:space="preserve">Hunting is confined to your own property. </w:t>
      </w:r>
      <w:r w:rsidR="008A3D68">
        <w:rPr>
          <w:rFonts w:ascii="Times New Roman" w:eastAsia="Times New Roman" w:hAnsi="Times New Roman" w:cs="Times New Roman"/>
          <w:color w:val="000000"/>
          <w:sz w:val="21"/>
          <w:szCs w:val="21"/>
          <w:shd w:val="clear" w:color="auto" w:fill="FFFFFF"/>
        </w:rPr>
        <w:t xml:space="preserve">The </w:t>
      </w:r>
      <w:r w:rsidR="001D1FFC" w:rsidRPr="005B7F4B">
        <w:rPr>
          <w:rFonts w:ascii="Times New Roman" w:eastAsia="Times New Roman" w:hAnsi="Times New Roman" w:cs="Times New Roman"/>
          <w:color w:val="000000"/>
          <w:sz w:val="21"/>
          <w:szCs w:val="21"/>
          <w:shd w:val="clear" w:color="auto" w:fill="FFFFFF"/>
        </w:rPr>
        <w:t xml:space="preserve">property shall </w:t>
      </w:r>
      <w:r w:rsidR="008A3D68">
        <w:rPr>
          <w:rFonts w:ascii="Times New Roman" w:eastAsia="Times New Roman" w:hAnsi="Times New Roman" w:cs="Times New Roman"/>
          <w:color w:val="000000"/>
          <w:sz w:val="21"/>
          <w:szCs w:val="21"/>
          <w:shd w:val="clear" w:color="auto" w:fill="FFFFFF"/>
        </w:rPr>
        <w:t xml:space="preserve">not </w:t>
      </w:r>
      <w:r w:rsidR="001D1FFC" w:rsidRPr="005B7F4B">
        <w:rPr>
          <w:rFonts w:ascii="Times New Roman" w:eastAsia="Times New Roman" w:hAnsi="Times New Roman" w:cs="Times New Roman"/>
          <w:color w:val="000000"/>
          <w:sz w:val="21"/>
          <w:szCs w:val="21"/>
          <w:shd w:val="clear" w:color="auto" w:fill="FFFFFF"/>
        </w:rPr>
        <w:t xml:space="preserve">be used for commercial </w:t>
      </w:r>
      <w:r w:rsidR="008A3D68">
        <w:rPr>
          <w:rFonts w:ascii="Times New Roman" w:eastAsia="Times New Roman" w:hAnsi="Times New Roman" w:cs="Times New Roman"/>
          <w:color w:val="000000"/>
          <w:sz w:val="21"/>
          <w:szCs w:val="21"/>
          <w:shd w:val="clear" w:color="auto" w:fill="FFFFFF"/>
        </w:rPr>
        <w:t xml:space="preserve">hunting. No seasonal lease or </w:t>
      </w:r>
      <w:r w:rsidR="001D1FFC" w:rsidRPr="005B7F4B">
        <w:rPr>
          <w:rFonts w:ascii="Times New Roman" w:eastAsia="Times New Roman" w:hAnsi="Times New Roman" w:cs="Times New Roman"/>
          <w:color w:val="000000"/>
          <w:sz w:val="21"/>
          <w:szCs w:val="21"/>
          <w:shd w:val="clear" w:color="auto" w:fill="FFFFFF"/>
        </w:rPr>
        <w:t xml:space="preserve">day lease hunting </w:t>
      </w:r>
      <w:r w:rsidR="008A3D68">
        <w:rPr>
          <w:rFonts w:ascii="Times New Roman" w:eastAsia="Times New Roman" w:hAnsi="Times New Roman" w:cs="Times New Roman"/>
          <w:color w:val="000000"/>
          <w:sz w:val="21"/>
          <w:szCs w:val="21"/>
          <w:shd w:val="clear" w:color="auto" w:fill="FFFFFF"/>
        </w:rPr>
        <w:t xml:space="preserve">is permitted. All hunting leases are prohibited. Hunting is for landowners and their guests only. </w:t>
      </w:r>
      <w:r w:rsidR="006F6CED">
        <w:rPr>
          <w:rFonts w:ascii="Times New Roman" w:eastAsia="Times New Roman" w:hAnsi="Times New Roman" w:cs="Times New Roman"/>
          <w:color w:val="000000"/>
          <w:sz w:val="21"/>
          <w:szCs w:val="21"/>
          <w:shd w:val="clear" w:color="auto" w:fill="FFFFFF"/>
        </w:rPr>
        <w:t>All hunting</w:t>
      </w:r>
      <w:r w:rsidR="008A3D68">
        <w:rPr>
          <w:rFonts w:ascii="Times New Roman" w:eastAsia="Times New Roman" w:hAnsi="Times New Roman" w:cs="Times New Roman"/>
          <w:color w:val="000000"/>
          <w:sz w:val="21"/>
          <w:szCs w:val="21"/>
          <w:shd w:val="clear" w:color="auto" w:fill="FFFFFF"/>
        </w:rPr>
        <w:t xml:space="preserve"> activities</w:t>
      </w:r>
      <w:r w:rsidR="006F6CED">
        <w:rPr>
          <w:rFonts w:ascii="Times New Roman" w:eastAsia="Times New Roman" w:hAnsi="Times New Roman" w:cs="Times New Roman"/>
          <w:color w:val="000000"/>
          <w:sz w:val="21"/>
          <w:szCs w:val="21"/>
          <w:shd w:val="clear" w:color="auto" w:fill="FFFFFF"/>
        </w:rPr>
        <w:t xml:space="preserve"> must abide by</w:t>
      </w:r>
      <w:r w:rsidR="008E0E66">
        <w:rPr>
          <w:rFonts w:ascii="Times New Roman" w:eastAsia="Times New Roman" w:hAnsi="Times New Roman" w:cs="Times New Roman"/>
          <w:color w:val="000000"/>
          <w:sz w:val="21"/>
          <w:szCs w:val="21"/>
          <w:shd w:val="clear" w:color="auto" w:fill="FFFFFF"/>
        </w:rPr>
        <w:t xml:space="preserve"> </w:t>
      </w:r>
      <w:r w:rsidR="00D60322">
        <w:rPr>
          <w:rFonts w:ascii="Times New Roman" w:eastAsia="Times New Roman" w:hAnsi="Times New Roman" w:cs="Times New Roman"/>
          <w:color w:val="000000"/>
          <w:sz w:val="21"/>
          <w:szCs w:val="21"/>
          <w:shd w:val="clear" w:color="auto" w:fill="FFFFFF"/>
        </w:rPr>
        <w:t>Kerr County</w:t>
      </w:r>
      <w:r w:rsidR="006F6CED">
        <w:rPr>
          <w:rFonts w:ascii="Times New Roman" w:eastAsia="Times New Roman" w:hAnsi="Times New Roman" w:cs="Times New Roman"/>
          <w:color w:val="000000"/>
          <w:sz w:val="21"/>
          <w:szCs w:val="21"/>
          <w:shd w:val="clear" w:color="auto" w:fill="FFFFFF"/>
        </w:rPr>
        <w:t xml:space="preserve"> and </w:t>
      </w:r>
      <w:r w:rsidR="008E0E66">
        <w:rPr>
          <w:rFonts w:ascii="Times New Roman" w:eastAsia="Times New Roman" w:hAnsi="Times New Roman" w:cs="Times New Roman"/>
          <w:color w:val="000000"/>
          <w:sz w:val="21"/>
          <w:szCs w:val="21"/>
          <w:shd w:val="clear" w:color="auto" w:fill="FFFFFF"/>
        </w:rPr>
        <w:t xml:space="preserve">Texas Parks and Wildlife </w:t>
      </w:r>
      <w:r w:rsidR="006F6CED">
        <w:rPr>
          <w:rFonts w:ascii="Times New Roman" w:eastAsia="Times New Roman" w:hAnsi="Times New Roman" w:cs="Times New Roman"/>
          <w:color w:val="000000"/>
          <w:sz w:val="21"/>
          <w:szCs w:val="21"/>
          <w:shd w:val="clear" w:color="auto" w:fill="FFFFFF"/>
        </w:rPr>
        <w:t>laws.</w:t>
      </w:r>
    </w:p>
    <w:p w14:paraId="34610B6B" w14:textId="77777777" w:rsidR="00866FE4" w:rsidRDefault="00866FE4" w:rsidP="005B7F4B">
      <w:pPr>
        <w:rPr>
          <w:rFonts w:ascii="Times New Roman" w:eastAsia="Times New Roman" w:hAnsi="Times New Roman" w:cs="Times New Roman"/>
          <w:color w:val="000000"/>
          <w:sz w:val="21"/>
          <w:szCs w:val="21"/>
          <w:shd w:val="clear" w:color="auto" w:fill="FFFFFF"/>
        </w:rPr>
      </w:pPr>
    </w:p>
    <w:p w14:paraId="26D02E6D" w14:textId="77777777" w:rsidR="00866FE4" w:rsidRPr="00866FE4" w:rsidRDefault="00866FE4" w:rsidP="00866FE4">
      <w:pPr>
        <w:rPr>
          <w:rFonts w:ascii="Times New Roman" w:eastAsia="Times New Roman" w:hAnsi="Times New Roman" w:cs="Times New Roman"/>
          <w:color w:val="000000"/>
          <w:sz w:val="21"/>
          <w:szCs w:val="21"/>
          <w:shd w:val="clear" w:color="auto" w:fill="FFFFFF"/>
        </w:rPr>
      </w:pPr>
      <w:r>
        <w:rPr>
          <w:rFonts w:ascii="Times New Roman" w:eastAsia="Times New Roman" w:hAnsi="Times New Roman" w:cs="Times New Roman"/>
          <w:color w:val="000000"/>
          <w:sz w:val="21"/>
          <w:szCs w:val="21"/>
          <w:shd w:val="clear" w:color="auto" w:fill="FFFFFF"/>
        </w:rPr>
        <w:t xml:space="preserve">23. </w:t>
      </w:r>
      <w:r w:rsidRPr="00866FE4">
        <w:rPr>
          <w:rFonts w:ascii="Times New Roman" w:eastAsia="Times New Roman" w:hAnsi="Times New Roman" w:cs="Times New Roman"/>
          <w:color w:val="000000"/>
          <w:sz w:val="21"/>
          <w:szCs w:val="21"/>
          <w:shd w:val="clear" w:color="auto" w:fill="FFFFFF"/>
        </w:rPr>
        <w:t xml:space="preserve">There exists a grazing lease on this property. Purchaser understands that livestock may be present on his land and that sources of water on his land that existed when the property was purchased may be used for said livestock.   Purchaser has no obligation to continue this lease and may cancel the lease on his property by constructing fencing that meets local standards and is adequate to keep Lessee's livestock off his property and then giving Lessee 30 days advance notice that he wishes to not participate in the lease.  If Purchaser desires to remove or alter any existing fences on his property Lessee shall be notified in advance in order to maintain control of the livestock.    </w:t>
      </w:r>
    </w:p>
    <w:p w14:paraId="3597766A" w14:textId="1B91D45C" w:rsidR="00866FE4" w:rsidRPr="005B7F4B" w:rsidRDefault="00866FE4" w:rsidP="005B7F4B">
      <w:pPr>
        <w:rPr>
          <w:rFonts w:ascii="Times New Roman" w:eastAsia="Times New Roman" w:hAnsi="Times New Roman" w:cs="Times New Roman"/>
          <w:color w:val="000000"/>
          <w:sz w:val="21"/>
          <w:szCs w:val="21"/>
          <w:shd w:val="clear" w:color="auto" w:fill="FFFFFF"/>
        </w:rPr>
      </w:pPr>
    </w:p>
    <w:p w14:paraId="564B0115" w14:textId="1ED40F2D" w:rsidR="004561E1" w:rsidRPr="005B7F4B" w:rsidRDefault="005B7F4B" w:rsidP="005B7F4B">
      <w:pPr>
        <w:rPr>
          <w:rFonts w:ascii="Times New Roman" w:eastAsia="Times New Roman" w:hAnsi="Times New Roman" w:cs="Times New Roman"/>
          <w:sz w:val="21"/>
          <w:szCs w:val="21"/>
        </w:rPr>
      </w:pPr>
      <w:r>
        <w:rPr>
          <w:rFonts w:ascii="Times New Roman" w:eastAsia="Times New Roman" w:hAnsi="Times New Roman" w:cs="Times New Roman"/>
          <w:color w:val="000000"/>
          <w:sz w:val="21"/>
          <w:szCs w:val="21"/>
          <w:shd w:val="clear" w:color="auto" w:fill="FFFFFF"/>
        </w:rPr>
        <w:t>2</w:t>
      </w:r>
      <w:r w:rsidR="00866FE4">
        <w:rPr>
          <w:rFonts w:ascii="Times New Roman" w:eastAsia="Times New Roman" w:hAnsi="Times New Roman" w:cs="Times New Roman"/>
          <w:color w:val="000000"/>
          <w:sz w:val="21"/>
          <w:szCs w:val="21"/>
          <w:shd w:val="clear" w:color="auto" w:fill="FFFFFF"/>
        </w:rPr>
        <w:t>4</w:t>
      </w:r>
      <w:r>
        <w:rPr>
          <w:rFonts w:ascii="Times New Roman" w:eastAsia="Times New Roman" w:hAnsi="Times New Roman" w:cs="Times New Roman"/>
          <w:color w:val="000000"/>
          <w:sz w:val="21"/>
          <w:szCs w:val="21"/>
          <w:shd w:val="clear" w:color="auto" w:fill="FFFFFF"/>
        </w:rPr>
        <w:t xml:space="preserve">. </w:t>
      </w:r>
      <w:r w:rsidR="00F32CA0" w:rsidRPr="005B7F4B">
        <w:rPr>
          <w:rFonts w:ascii="Times New Roman" w:eastAsia="Times New Roman" w:hAnsi="Times New Roman" w:cs="Times New Roman"/>
          <w:color w:val="000000"/>
          <w:sz w:val="21"/>
          <w:szCs w:val="21"/>
          <w:shd w:val="clear" w:color="auto" w:fill="FFFFFF"/>
        </w:rPr>
        <w:t xml:space="preserve"> Property Owner's Association. That at such time as Developer may determine at his sole discretion, the Developer shall have the authority but not the obligation to notify each tract owner of the time, date, and a place of a meeting of all tract owners to be held for the purpose of organizing a </w:t>
      </w:r>
      <w:r w:rsidR="00D60322">
        <w:rPr>
          <w:rFonts w:ascii="Times New Roman" w:eastAsia="Times New Roman" w:hAnsi="Times New Roman" w:cs="Times New Roman"/>
          <w:color w:val="000000"/>
          <w:sz w:val="21"/>
          <w:szCs w:val="21"/>
          <w:shd w:val="clear" w:color="auto" w:fill="FFFFFF"/>
        </w:rPr>
        <w:t>POA</w:t>
      </w:r>
      <w:r w:rsidR="00F32CA0" w:rsidRPr="005B7F4B">
        <w:rPr>
          <w:rFonts w:ascii="Times New Roman" w:eastAsia="Times New Roman" w:hAnsi="Times New Roman" w:cs="Times New Roman"/>
          <w:color w:val="000000"/>
          <w:sz w:val="21"/>
          <w:szCs w:val="21"/>
          <w:shd w:val="clear" w:color="auto" w:fill="FFFFFF"/>
        </w:rPr>
        <w:t>. A majority of the votes of the Tract owners in attendance at such meetings or by written proxy shall be sufficient to transact business at such meeting. Each Tract owner, including Developer, attending or represented by written proxy at such meetings shall have one vote for each Tract owned by such owner on all business to come before the meeting. Upon the creation and organization of such organization, as non-profit corporation, or otherwise, Developer shall transfer and assign to the association the current balance of the maintenance funds, if any. Thereafter such association shall have the power, authority and obligation to maintain the maintenance assessment and adjust the maintenance assessment. All such assessments upon any tract in the development shall become the personal obligation of the owners of such Tract and such association is hereby granted a lien upon each lot to secure the payments of such assessments, permitting said association such rights to enforce said liens as may be set forth in Sec. 51.002 of the Texas Property Code, as amended time to time.</w:t>
      </w:r>
      <w:r w:rsidR="00544F03" w:rsidRPr="005B7F4B">
        <w:rPr>
          <w:rFonts w:ascii="Times New Roman" w:eastAsia="Times New Roman" w:hAnsi="Times New Roman" w:cs="Times New Roman"/>
          <w:color w:val="000000"/>
          <w:sz w:val="21"/>
          <w:szCs w:val="21"/>
          <w:shd w:val="clear" w:color="auto" w:fill="FFFFFF"/>
        </w:rPr>
        <w:t xml:space="preserve"> </w:t>
      </w:r>
    </w:p>
    <w:p w14:paraId="5CA04E88" w14:textId="77777777" w:rsidR="009D3BAF" w:rsidRPr="004561E1" w:rsidRDefault="009D3BAF" w:rsidP="009D3BAF">
      <w:pPr>
        <w:pStyle w:val="ListParagraph"/>
        <w:ind w:left="1080"/>
        <w:rPr>
          <w:rFonts w:ascii="Times New Roman" w:eastAsia="Times New Roman" w:hAnsi="Times New Roman" w:cs="Times New Roman"/>
          <w:sz w:val="21"/>
          <w:szCs w:val="21"/>
        </w:rPr>
      </w:pPr>
    </w:p>
    <w:p w14:paraId="25C83989" w14:textId="4886E4F8" w:rsidR="00F32CA0" w:rsidRPr="005B7F4B" w:rsidRDefault="005B7F4B" w:rsidP="005B7F4B">
      <w:pPr>
        <w:rPr>
          <w:rFonts w:ascii="Times New Roman" w:eastAsia="Times New Roman" w:hAnsi="Times New Roman" w:cs="Times New Roman"/>
          <w:sz w:val="21"/>
          <w:szCs w:val="21"/>
        </w:rPr>
      </w:pPr>
      <w:r>
        <w:rPr>
          <w:rFonts w:ascii="Times New Roman" w:eastAsia="Times New Roman" w:hAnsi="Times New Roman" w:cs="Times New Roman"/>
          <w:color w:val="000000"/>
          <w:sz w:val="21"/>
          <w:szCs w:val="21"/>
          <w:shd w:val="clear" w:color="auto" w:fill="FFFFFF"/>
        </w:rPr>
        <w:t>2</w:t>
      </w:r>
      <w:r w:rsidR="00866FE4">
        <w:rPr>
          <w:rFonts w:ascii="Times New Roman" w:eastAsia="Times New Roman" w:hAnsi="Times New Roman" w:cs="Times New Roman"/>
          <w:color w:val="000000"/>
          <w:sz w:val="21"/>
          <w:szCs w:val="21"/>
          <w:shd w:val="clear" w:color="auto" w:fill="FFFFFF"/>
        </w:rPr>
        <w:t>5</w:t>
      </w:r>
      <w:r>
        <w:rPr>
          <w:rFonts w:ascii="Times New Roman" w:eastAsia="Times New Roman" w:hAnsi="Times New Roman" w:cs="Times New Roman"/>
          <w:color w:val="000000"/>
          <w:sz w:val="21"/>
          <w:szCs w:val="21"/>
          <w:shd w:val="clear" w:color="auto" w:fill="FFFFFF"/>
        </w:rPr>
        <w:t xml:space="preserve">. </w:t>
      </w:r>
      <w:r w:rsidR="00F32CA0" w:rsidRPr="005B7F4B">
        <w:rPr>
          <w:rFonts w:ascii="Times New Roman" w:eastAsia="Times New Roman" w:hAnsi="Times New Roman" w:cs="Times New Roman"/>
          <w:color w:val="000000"/>
          <w:sz w:val="21"/>
          <w:szCs w:val="21"/>
          <w:shd w:val="clear" w:color="auto" w:fill="FFFFFF"/>
        </w:rPr>
        <w:t>Maintenance Fees. Purchaser hereby authorizes Developer, and/or Assigns to charge each purchaser a maintenance fee of $</w:t>
      </w:r>
      <w:r w:rsidR="008A3518" w:rsidRPr="005B7F4B">
        <w:rPr>
          <w:rFonts w:ascii="Times New Roman" w:eastAsia="Times New Roman" w:hAnsi="Times New Roman" w:cs="Times New Roman"/>
          <w:color w:val="000000"/>
          <w:sz w:val="21"/>
          <w:szCs w:val="21"/>
          <w:shd w:val="clear" w:color="auto" w:fill="FFFFFF"/>
        </w:rPr>
        <w:t>75</w:t>
      </w:r>
      <w:r w:rsidR="00FB049D" w:rsidRPr="005B7F4B">
        <w:rPr>
          <w:rFonts w:ascii="Times New Roman" w:eastAsia="Times New Roman" w:hAnsi="Times New Roman" w:cs="Times New Roman"/>
          <w:color w:val="000000"/>
          <w:sz w:val="21"/>
          <w:szCs w:val="21"/>
          <w:shd w:val="clear" w:color="auto" w:fill="FFFFFF"/>
        </w:rPr>
        <w:t>0</w:t>
      </w:r>
      <w:r w:rsidR="00F32CA0" w:rsidRPr="005B7F4B">
        <w:rPr>
          <w:rFonts w:ascii="Times New Roman" w:eastAsia="Times New Roman" w:hAnsi="Times New Roman" w:cs="Times New Roman"/>
          <w:color w:val="000000"/>
          <w:sz w:val="21"/>
          <w:szCs w:val="21"/>
          <w:shd w:val="clear" w:color="auto" w:fill="FFFFFF"/>
        </w:rPr>
        <w:t xml:space="preserve"> per tract per year; to fund the day to day business of the POA as well as improve and maintain the entrance, </w:t>
      </w:r>
      <w:r w:rsidR="00D51C70" w:rsidRPr="005B7F4B">
        <w:rPr>
          <w:rFonts w:ascii="Times New Roman" w:eastAsia="Times New Roman" w:hAnsi="Times New Roman" w:cs="Times New Roman"/>
          <w:color w:val="000000"/>
          <w:sz w:val="21"/>
          <w:szCs w:val="21"/>
          <w:shd w:val="clear" w:color="auto" w:fill="FFFFFF"/>
        </w:rPr>
        <w:t xml:space="preserve">entrance gates, </w:t>
      </w:r>
      <w:r w:rsidR="00F32CA0" w:rsidRPr="005B7F4B">
        <w:rPr>
          <w:rFonts w:ascii="Times New Roman" w:eastAsia="Times New Roman" w:hAnsi="Times New Roman" w:cs="Times New Roman"/>
          <w:color w:val="000000"/>
          <w:sz w:val="21"/>
          <w:szCs w:val="21"/>
          <w:shd w:val="clear" w:color="auto" w:fill="FFFFFF"/>
        </w:rPr>
        <w:t xml:space="preserve">roads, road ROW and any other maintenance deemed necessary by the Developer and/or the POA in </w:t>
      </w:r>
      <w:r w:rsidR="008A3518" w:rsidRPr="005B7F4B">
        <w:rPr>
          <w:rFonts w:ascii="Times New Roman" w:eastAsia="Times New Roman" w:hAnsi="Times New Roman" w:cs="Times New Roman"/>
          <w:color w:val="000000"/>
          <w:sz w:val="21"/>
          <w:szCs w:val="21"/>
          <w:shd w:val="clear" w:color="auto" w:fill="FFFFFF"/>
        </w:rPr>
        <w:t>Walnut</w:t>
      </w:r>
      <w:r w:rsidR="002E2C93" w:rsidRPr="005B7F4B">
        <w:rPr>
          <w:rFonts w:ascii="Times New Roman" w:eastAsia="Times New Roman" w:hAnsi="Times New Roman" w:cs="Times New Roman"/>
          <w:color w:val="000000"/>
          <w:sz w:val="21"/>
          <w:szCs w:val="21"/>
          <w:shd w:val="clear" w:color="auto" w:fill="FFFFFF"/>
        </w:rPr>
        <w:t xml:space="preserve"> Creek</w:t>
      </w:r>
      <w:r w:rsidR="00A9431F" w:rsidRPr="005B7F4B">
        <w:rPr>
          <w:rFonts w:ascii="Times New Roman" w:eastAsia="Times New Roman" w:hAnsi="Times New Roman" w:cs="Times New Roman"/>
          <w:color w:val="000000"/>
          <w:sz w:val="21"/>
          <w:szCs w:val="21"/>
          <w:shd w:val="clear" w:color="auto" w:fill="FFFFFF"/>
        </w:rPr>
        <w:t xml:space="preserve"> Ranch</w:t>
      </w:r>
      <w:r w:rsidR="00F32CA0" w:rsidRPr="005B7F4B">
        <w:rPr>
          <w:rFonts w:ascii="Times New Roman" w:eastAsia="Times New Roman" w:hAnsi="Times New Roman" w:cs="Times New Roman"/>
          <w:color w:val="000000"/>
          <w:sz w:val="21"/>
          <w:szCs w:val="21"/>
          <w:shd w:val="clear" w:color="auto" w:fill="FFFFFF"/>
        </w:rPr>
        <w:t xml:space="preserve">. The POA shall have the power, </w:t>
      </w:r>
      <w:r w:rsidR="00D60322" w:rsidRPr="005B7F4B">
        <w:rPr>
          <w:rFonts w:ascii="Times New Roman" w:eastAsia="Times New Roman" w:hAnsi="Times New Roman" w:cs="Times New Roman"/>
          <w:color w:val="000000"/>
          <w:sz w:val="21"/>
          <w:szCs w:val="21"/>
          <w:shd w:val="clear" w:color="auto" w:fill="FFFFFF"/>
        </w:rPr>
        <w:t>authority,</w:t>
      </w:r>
      <w:r w:rsidR="00F32CA0" w:rsidRPr="005B7F4B">
        <w:rPr>
          <w:rFonts w:ascii="Times New Roman" w:eastAsia="Times New Roman" w:hAnsi="Times New Roman" w:cs="Times New Roman"/>
          <w:color w:val="000000"/>
          <w:sz w:val="21"/>
          <w:szCs w:val="21"/>
          <w:shd w:val="clear" w:color="auto" w:fill="FFFFFF"/>
        </w:rPr>
        <w:t xml:space="preserve"> and obligation to maintain the maintenance assessment and adjust the maintenance fees. Such charge shall not be assessed against </w:t>
      </w:r>
      <w:r w:rsidR="00D60322" w:rsidRPr="005B7F4B">
        <w:rPr>
          <w:rFonts w:ascii="Times New Roman" w:eastAsia="Times New Roman" w:hAnsi="Times New Roman" w:cs="Times New Roman"/>
          <w:color w:val="000000"/>
          <w:sz w:val="21"/>
          <w:szCs w:val="21"/>
          <w:shd w:val="clear" w:color="auto" w:fill="FFFFFF"/>
        </w:rPr>
        <w:t>the Developer</w:t>
      </w:r>
      <w:r w:rsidR="008E0E66">
        <w:rPr>
          <w:rFonts w:ascii="Times New Roman" w:eastAsia="Times New Roman" w:hAnsi="Times New Roman" w:cs="Times New Roman"/>
          <w:color w:val="000000"/>
          <w:sz w:val="21"/>
          <w:szCs w:val="21"/>
          <w:shd w:val="clear" w:color="auto" w:fill="FFFFFF"/>
        </w:rPr>
        <w:t xml:space="preserve">, </w:t>
      </w:r>
      <w:r w:rsidR="00D60322">
        <w:rPr>
          <w:rFonts w:ascii="Times New Roman" w:eastAsia="Times New Roman" w:hAnsi="Times New Roman" w:cs="Times New Roman"/>
          <w:color w:val="000000"/>
          <w:sz w:val="21"/>
          <w:szCs w:val="21"/>
          <w:shd w:val="clear" w:color="auto" w:fill="FFFFFF"/>
        </w:rPr>
        <w:t xml:space="preserve">the Developer’s </w:t>
      </w:r>
      <w:r w:rsidR="008E0E66">
        <w:rPr>
          <w:rFonts w:ascii="Times New Roman" w:eastAsia="Times New Roman" w:hAnsi="Times New Roman" w:cs="Times New Roman"/>
          <w:color w:val="000000"/>
          <w:sz w:val="21"/>
          <w:szCs w:val="21"/>
          <w:shd w:val="clear" w:color="auto" w:fill="FFFFFF"/>
        </w:rPr>
        <w:t>related entit</w:t>
      </w:r>
      <w:r w:rsidR="00D60322">
        <w:rPr>
          <w:rFonts w:ascii="Times New Roman" w:eastAsia="Times New Roman" w:hAnsi="Times New Roman" w:cs="Times New Roman"/>
          <w:color w:val="000000"/>
          <w:sz w:val="21"/>
          <w:szCs w:val="21"/>
          <w:shd w:val="clear" w:color="auto" w:fill="FFFFFF"/>
        </w:rPr>
        <w:t>ies</w:t>
      </w:r>
      <w:r w:rsidR="008E0E66">
        <w:rPr>
          <w:rFonts w:ascii="Times New Roman" w:eastAsia="Times New Roman" w:hAnsi="Times New Roman" w:cs="Times New Roman"/>
          <w:color w:val="000000"/>
          <w:sz w:val="21"/>
          <w:szCs w:val="21"/>
          <w:shd w:val="clear" w:color="auto" w:fill="FFFFFF"/>
        </w:rPr>
        <w:t>,</w:t>
      </w:r>
      <w:r w:rsidR="00F32CA0" w:rsidRPr="005B7F4B">
        <w:rPr>
          <w:rFonts w:ascii="Times New Roman" w:eastAsia="Times New Roman" w:hAnsi="Times New Roman" w:cs="Times New Roman"/>
          <w:color w:val="000000"/>
          <w:sz w:val="21"/>
          <w:szCs w:val="21"/>
          <w:shd w:val="clear" w:color="auto" w:fill="FFFFFF"/>
        </w:rPr>
        <w:t xml:space="preserve"> and/or </w:t>
      </w:r>
      <w:r w:rsidR="00D60322">
        <w:rPr>
          <w:rFonts w:ascii="Times New Roman" w:eastAsia="Times New Roman" w:hAnsi="Times New Roman" w:cs="Times New Roman"/>
          <w:color w:val="000000"/>
          <w:sz w:val="21"/>
          <w:szCs w:val="21"/>
          <w:shd w:val="clear" w:color="auto" w:fill="FFFFFF"/>
        </w:rPr>
        <w:t>a</w:t>
      </w:r>
      <w:r w:rsidR="00F32CA0" w:rsidRPr="005B7F4B">
        <w:rPr>
          <w:rFonts w:ascii="Times New Roman" w:eastAsia="Times New Roman" w:hAnsi="Times New Roman" w:cs="Times New Roman"/>
          <w:color w:val="000000"/>
          <w:sz w:val="21"/>
          <w:szCs w:val="21"/>
          <w:shd w:val="clear" w:color="auto" w:fill="FFFFFF"/>
        </w:rPr>
        <w:t>ssigns. Such charge</w:t>
      </w:r>
      <w:r w:rsidR="00D60322">
        <w:rPr>
          <w:rFonts w:ascii="Times New Roman" w:eastAsia="Times New Roman" w:hAnsi="Times New Roman" w:cs="Times New Roman"/>
          <w:color w:val="000000"/>
          <w:sz w:val="21"/>
          <w:szCs w:val="21"/>
          <w:shd w:val="clear" w:color="auto" w:fill="FFFFFF"/>
        </w:rPr>
        <w:t>s</w:t>
      </w:r>
      <w:r w:rsidR="00F32CA0" w:rsidRPr="005B7F4B">
        <w:rPr>
          <w:rFonts w:ascii="Times New Roman" w:eastAsia="Times New Roman" w:hAnsi="Times New Roman" w:cs="Times New Roman"/>
          <w:color w:val="000000"/>
          <w:sz w:val="21"/>
          <w:szCs w:val="21"/>
          <w:shd w:val="clear" w:color="auto" w:fill="FFFFFF"/>
        </w:rPr>
        <w:t xml:space="preserve"> shall be made by direct </w:t>
      </w:r>
      <w:r w:rsidR="00F32CA0" w:rsidRPr="005B7F4B">
        <w:rPr>
          <w:rFonts w:ascii="Times New Roman" w:eastAsia="Times New Roman" w:hAnsi="Times New Roman" w:cs="Times New Roman"/>
          <w:color w:val="000000"/>
          <w:sz w:val="21"/>
          <w:szCs w:val="21"/>
          <w:shd w:val="clear" w:color="auto" w:fill="FFFFFF"/>
        </w:rPr>
        <w:lastRenderedPageBreak/>
        <w:t xml:space="preserve">billing to the </w:t>
      </w:r>
      <w:r w:rsidR="00842DDE" w:rsidRPr="005B7F4B">
        <w:rPr>
          <w:rFonts w:ascii="Times New Roman" w:eastAsia="Times New Roman" w:hAnsi="Times New Roman" w:cs="Times New Roman"/>
          <w:color w:val="000000"/>
          <w:sz w:val="21"/>
          <w:szCs w:val="21"/>
          <w:shd w:val="clear" w:color="auto" w:fill="FFFFFF"/>
        </w:rPr>
        <w:t>property owner</w:t>
      </w:r>
      <w:r w:rsidR="00F32CA0" w:rsidRPr="005B7F4B">
        <w:rPr>
          <w:rFonts w:ascii="Times New Roman" w:eastAsia="Times New Roman" w:hAnsi="Times New Roman" w:cs="Times New Roman"/>
          <w:color w:val="000000"/>
          <w:sz w:val="21"/>
          <w:szCs w:val="21"/>
          <w:shd w:val="clear" w:color="auto" w:fill="FFFFFF"/>
        </w:rPr>
        <w:t xml:space="preserve">. It is understood and agreed that this maintenance fee (if not paid within 60 days of billing date) shall become a lien against the tract being conveyed, permitting Developer and/or POA such rights to enforce said liens as may be set forth in Sec. 51.002 of the Texas Property Code, as amended </w:t>
      </w:r>
      <w:r w:rsidR="0070553A">
        <w:rPr>
          <w:rFonts w:ascii="Times New Roman" w:eastAsia="Times New Roman" w:hAnsi="Times New Roman" w:cs="Times New Roman"/>
          <w:color w:val="000000"/>
          <w:sz w:val="21"/>
          <w:szCs w:val="21"/>
          <w:shd w:val="clear" w:color="auto" w:fill="FFFFFF"/>
        </w:rPr>
        <w:t xml:space="preserve">from </w:t>
      </w:r>
      <w:r w:rsidR="00F32CA0" w:rsidRPr="005B7F4B">
        <w:rPr>
          <w:rFonts w:ascii="Times New Roman" w:eastAsia="Times New Roman" w:hAnsi="Times New Roman" w:cs="Times New Roman"/>
          <w:color w:val="000000"/>
          <w:sz w:val="21"/>
          <w:szCs w:val="21"/>
          <w:shd w:val="clear" w:color="auto" w:fill="FFFFFF"/>
        </w:rPr>
        <w:t>time to time.</w:t>
      </w:r>
      <w:r w:rsidR="00F32CA0" w:rsidRPr="005B7F4B">
        <w:rPr>
          <w:rFonts w:ascii="Times New Roman" w:eastAsia="Times New Roman" w:hAnsi="Times New Roman" w:cs="Times New Roman"/>
          <w:color w:val="000000"/>
          <w:sz w:val="21"/>
          <w:szCs w:val="21"/>
        </w:rPr>
        <w:br/>
      </w:r>
      <w:r w:rsidR="00F32CA0" w:rsidRPr="005B7F4B">
        <w:rPr>
          <w:rFonts w:ascii="Times New Roman" w:eastAsia="Times New Roman" w:hAnsi="Times New Roman" w:cs="Times New Roman"/>
          <w:color w:val="000000"/>
          <w:sz w:val="21"/>
          <w:szCs w:val="21"/>
        </w:rPr>
        <w:br/>
      </w:r>
      <w:r w:rsidR="00F32CA0" w:rsidRPr="005B7F4B">
        <w:rPr>
          <w:rFonts w:ascii="Times New Roman" w:eastAsia="Times New Roman" w:hAnsi="Times New Roman" w:cs="Times New Roman"/>
          <w:color w:val="000000"/>
          <w:sz w:val="21"/>
          <w:szCs w:val="21"/>
          <w:shd w:val="clear" w:color="auto" w:fill="FFFFFF"/>
        </w:rPr>
        <w:t>No deviation of any kind shall be permitted from these restrictions and protective covenants unless permission is granted in writing by the Building Board.</w:t>
      </w:r>
    </w:p>
    <w:p w14:paraId="24E181F8" w14:textId="34E91850" w:rsidR="00662B53" w:rsidRDefault="00662B53" w:rsidP="0062353B">
      <w:pPr>
        <w:rPr>
          <w:rFonts w:ascii="Times New Roman" w:hAnsi="Times New Roman" w:cs="Times New Roman"/>
          <w:sz w:val="21"/>
          <w:szCs w:val="21"/>
        </w:rPr>
      </w:pPr>
    </w:p>
    <w:p w14:paraId="4D89FA3B" w14:textId="5BB9B875" w:rsidR="00430676" w:rsidRPr="002479B7" w:rsidRDefault="00430676" w:rsidP="008E0E66">
      <w:pPr>
        <w:rPr>
          <w:rFonts w:ascii="Times New Roman" w:hAnsi="Times New Roman" w:cs="Times New Roman"/>
          <w:sz w:val="21"/>
          <w:szCs w:val="21"/>
        </w:rPr>
      </w:pPr>
      <w:r w:rsidRPr="002479B7">
        <w:rPr>
          <w:rFonts w:ascii="Times New Roman" w:hAnsi="Times New Roman" w:cs="Times New Roman"/>
          <w:sz w:val="21"/>
          <w:szCs w:val="21"/>
        </w:rPr>
        <w:t xml:space="preserve">______________________                                                                  </w:t>
      </w:r>
    </w:p>
    <w:p w14:paraId="05C60884" w14:textId="7973ECA7" w:rsidR="002479B7" w:rsidRDefault="00430676" w:rsidP="005B7F4B">
      <w:pPr>
        <w:rPr>
          <w:rFonts w:ascii="Times New Roman" w:hAnsi="Times New Roman" w:cs="Times New Roman"/>
          <w:sz w:val="21"/>
          <w:szCs w:val="21"/>
        </w:rPr>
      </w:pPr>
      <w:r w:rsidRPr="002479B7">
        <w:rPr>
          <w:rFonts w:ascii="Times New Roman" w:hAnsi="Times New Roman" w:cs="Times New Roman"/>
          <w:sz w:val="21"/>
          <w:szCs w:val="21"/>
        </w:rPr>
        <w:t xml:space="preserve">PURCHASER                                                  </w:t>
      </w:r>
    </w:p>
    <w:p w14:paraId="08162A67" w14:textId="77777777" w:rsidR="002479B7" w:rsidRDefault="002479B7" w:rsidP="005B7F4B">
      <w:pPr>
        <w:rPr>
          <w:rFonts w:ascii="Times New Roman" w:hAnsi="Times New Roman" w:cs="Times New Roman"/>
          <w:sz w:val="21"/>
          <w:szCs w:val="21"/>
        </w:rPr>
      </w:pPr>
    </w:p>
    <w:p w14:paraId="68D4AA52" w14:textId="77777777" w:rsidR="002479B7" w:rsidRDefault="002479B7" w:rsidP="005B7F4B">
      <w:pPr>
        <w:rPr>
          <w:rFonts w:ascii="Times New Roman" w:hAnsi="Times New Roman" w:cs="Times New Roman"/>
          <w:sz w:val="21"/>
          <w:szCs w:val="21"/>
        </w:rPr>
      </w:pPr>
    </w:p>
    <w:p w14:paraId="5AC2404C" w14:textId="4EA0959E" w:rsidR="002479B7" w:rsidRPr="002479B7" w:rsidRDefault="008E0E66" w:rsidP="005B7F4B">
      <w:pPr>
        <w:rPr>
          <w:rFonts w:ascii="Times New Roman" w:hAnsi="Times New Roman" w:cs="Times New Roman"/>
          <w:sz w:val="21"/>
          <w:szCs w:val="21"/>
        </w:rPr>
      </w:pPr>
      <w:r w:rsidRPr="002479B7">
        <w:rPr>
          <w:rFonts w:ascii="Times New Roman" w:hAnsi="Times New Roman" w:cs="Times New Roman"/>
          <w:sz w:val="21"/>
          <w:szCs w:val="21"/>
        </w:rPr>
        <w:t>______________________</w:t>
      </w:r>
    </w:p>
    <w:p w14:paraId="51DB880E" w14:textId="7D1628B0" w:rsidR="005B7F4B" w:rsidRPr="002479B7" w:rsidRDefault="005B7F4B" w:rsidP="002479B7">
      <w:pPr>
        <w:rPr>
          <w:rFonts w:ascii="Times New Roman" w:hAnsi="Times New Roman" w:cs="Times New Roman"/>
          <w:sz w:val="21"/>
          <w:szCs w:val="21"/>
        </w:rPr>
      </w:pPr>
      <w:r w:rsidRPr="002479B7">
        <w:rPr>
          <w:rFonts w:ascii="Times New Roman" w:hAnsi="Times New Roman" w:cs="Times New Roman"/>
          <w:sz w:val="21"/>
          <w:szCs w:val="21"/>
        </w:rPr>
        <w:t xml:space="preserve">PURCHASER                                                       </w:t>
      </w:r>
      <w:r w:rsidRPr="002479B7">
        <w:rPr>
          <w:rFonts w:ascii="Times New Roman" w:hAnsi="Times New Roman" w:cs="Times New Roman"/>
          <w:sz w:val="21"/>
          <w:szCs w:val="21"/>
        </w:rPr>
        <w:tab/>
      </w:r>
      <w:r w:rsidRPr="002479B7">
        <w:rPr>
          <w:rFonts w:ascii="Times New Roman" w:hAnsi="Times New Roman" w:cs="Times New Roman"/>
          <w:sz w:val="21"/>
          <w:szCs w:val="21"/>
        </w:rPr>
        <w:tab/>
      </w:r>
      <w:r w:rsidRPr="002479B7">
        <w:rPr>
          <w:rFonts w:ascii="Times New Roman" w:hAnsi="Times New Roman" w:cs="Times New Roman"/>
          <w:sz w:val="21"/>
          <w:szCs w:val="21"/>
        </w:rPr>
        <w:tab/>
        <w:t xml:space="preserve"> </w:t>
      </w:r>
    </w:p>
    <w:p w14:paraId="0ED59737" w14:textId="3316D67F" w:rsidR="005B7F4B" w:rsidRPr="005B7F4B" w:rsidRDefault="005B7F4B" w:rsidP="005B7F4B">
      <w:pPr>
        <w:tabs>
          <w:tab w:val="left" w:pos="6424"/>
        </w:tabs>
        <w:rPr>
          <w:rFonts w:ascii="Times New Roman" w:hAnsi="Times New Roman" w:cs="Times New Roman"/>
          <w:sz w:val="21"/>
          <w:szCs w:val="21"/>
        </w:rPr>
      </w:pPr>
      <w:r>
        <w:rPr>
          <w:rFonts w:ascii="Times New Roman" w:hAnsi="Times New Roman" w:cs="Times New Roman"/>
          <w:sz w:val="21"/>
          <w:szCs w:val="21"/>
        </w:rPr>
        <w:tab/>
      </w:r>
    </w:p>
    <w:sectPr w:rsidR="005B7F4B" w:rsidRPr="005B7F4B" w:rsidSect="00E042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C3A40"/>
    <w:multiLevelType w:val="hybridMultilevel"/>
    <w:tmpl w:val="DF5A3F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0C4F16"/>
    <w:multiLevelType w:val="hybridMultilevel"/>
    <w:tmpl w:val="E4588548"/>
    <w:lvl w:ilvl="0" w:tplc="81669148">
      <w:start w:val="22"/>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54691126">
    <w:abstractNumId w:val="0"/>
  </w:num>
  <w:num w:numId="2" w16cid:durableId="1763138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A0"/>
    <w:rsid w:val="00046151"/>
    <w:rsid w:val="000B2970"/>
    <w:rsid w:val="00190720"/>
    <w:rsid w:val="001D1FFC"/>
    <w:rsid w:val="002207DA"/>
    <w:rsid w:val="00222429"/>
    <w:rsid w:val="002479B7"/>
    <w:rsid w:val="002904E6"/>
    <w:rsid w:val="002E2C93"/>
    <w:rsid w:val="002F78AC"/>
    <w:rsid w:val="004267DB"/>
    <w:rsid w:val="00430676"/>
    <w:rsid w:val="00445B9D"/>
    <w:rsid w:val="004561E1"/>
    <w:rsid w:val="00484980"/>
    <w:rsid w:val="00517394"/>
    <w:rsid w:val="00544F03"/>
    <w:rsid w:val="005B7F4B"/>
    <w:rsid w:val="0062353B"/>
    <w:rsid w:val="00662B53"/>
    <w:rsid w:val="00677F54"/>
    <w:rsid w:val="006F61E5"/>
    <w:rsid w:val="006F6CED"/>
    <w:rsid w:val="0070553A"/>
    <w:rsid w:val="0072521B"/>
    <w:rsid w:val="007256E9"/>
    <w:rsid w:val="00787D17"/>
    <w:rsid w:val="007E4978"/>
    <w:rsid w:val="00834FC8"/>
    <w:rsid w:val="00842DDE"/>
    <w:rsid w:val="00866FE4"/>
    <w:rsid w:val="00867A1A"/>
    <w:rsid w:val="00877941"/>
    <w:rsid w:val="008A3518"/>
    <w:rsid w:val="008A3D68"/>
    <w:rsid w:val="008E0E66"/>
    <w:rsid w:val="009B1801"/>
    <w:rsid w:val="009D3BAF"/>
    <w:rsid w:val="009D52D0"/>
    <w:rsid w:val="009F47D7"/>
    <w:rsid w:val="00A34DC6"/>
    <w:rsid w:val="00A9431F"/>
    <w:rsid w:val="00AB11A1"/>
    <w:rsid w:val="00AF6A91"/>
    <w:rsid w:val="00B00389"/>
    <w:rsid w:val="00B623A1"/>
    <w:rsid w:val="00B95DE7"/>
    <w:rsid w:val="00C164B0"/>
    <w:rsid w:val="00C43878"/>
    <w:rsid w:val="00C76097"/>
    <w:rsid w:val="00CA4754"/>
    <w:rsid w:val="00CC22E4"/>
    <w:rsid w:val="00D51C70"/>
    <w:rsid w:val="00D60322"/>
    <w:rsid w:val="00D63D27"/>
    <w:rsid w:val="00D92CF7"/>
    <w:rsid w:val="00E0422B"/>
    <w:rsid w:val="00E879D5"/>
    <w:rsid w:val="00E97597"/>
    <w:rsid w:val="00EF436D"/>
    <w:rsid w:val="00F32CA0"/>
    <w:rsid w:val="00FB0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4BE0C"/>
  <w14:defaultImageDpi w14:val="32767"/>
  <w15:chartTrackingRefBased/>
  <w15:docId w15:val="{C19BEC57-CFD2-B24F-9B2C-8671CA17B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32CA0"/>
  </w:style>
  <w:style w:type="paragraph" w:styleId="ListParagraph">
    <w:name w:val="List Paragraph"/>
    <w:basedOn w:val="Normal"/>
    <w:uiPriority w:val="34"/>
    <w:qFormat/>
    <w:rsid w:val="0062353B"/>
    <w:pPr>
      <w:ind w:left="720"/>
      <w:contextualSpacing/>
    </w:pPr>
  </w:style>
  <w:style w:type="paragraph" w:styleId="NormalWeb">
    <w:name w:val="Normal (Web)"/>
    <w:basedOn w:val="Normal"/>
    <w:uiPriority w:val="99"/>
    <w:semiHidden/>
    <w:unhideWhenUsed/>
    <w:rsid w:val="008A351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499133">
      <w:bodyDiv w:val="1"/>
      <w:marLeft w:val="0"/>
      <w:marRight w:val="0"/>
      <w:marTop w:val="0"/>
      <w:marBottom w:val="0"/>
      <w:divBdr>
        <w:top w:val="none" w:sz="0" w:space="0" w:color="auto"/>
        <w:left w:val="none" w:sz="0" w:space="0" w:color="auto"/>
        <w:bottom w:val="none" w:sz="0" w:space="0" w:color="auto"/>
        <w:right w:val="none" w:sz="0" w:space="0" w:color="auto"/>
      </w:divBdr>
    </w:div>
    <w:div w:id="743377756">
      <w:bodyDiv w:val="1"/>
      <w:marLeft w:val="0"/>
      <w:marRight w:val="0"/>
      <w:marTop w:val="0"/>
      <w:marBottom w:val="0"/>
      <w:divBdr>
        <w:top w:val="none" w:sz="0" w:space="0" w:color="auto"/>
        <w:left w:val="none" w:sz="0" w:space="0" w:color="auto"/>
        <w:bottom w:val="none" w:sz="0" w:space="0" w:color="auto"/>
        <w:right w:val="none" w:sz="0" w:space="0" w:color="auto"/>
      </w:divBdr>
      <w:divsChild>
        <w:div w:id="1303383846">
          <w:marLeft w:val="0"/>
          <w:marRight w:val="0"/>
          <w:marTop w:val="0"/>
          <w:marBottom w:val="0"/>
          <w:divBdr>
            <w:top w:val="none" w:sz="0" w:space="0" w:color="auto"/>
            <w:left w:val="none" w:sz="0" w:space="0" w:color="auto"/>
            <w:bottom w:val="none" w:sz="0" w:space="0" w:color="auto"/>
            <w:right w:val="none" w:sz="0" w:space="0" w:color="auto"/>
          </w:divBdr>
          <w:divsChild>
            <w:div w:id="427778227">
              <w:marLeft w:val="0"/>
              <w:marRight w:val="0"/>
              <w:marTop w:val="0"/>
              <w:marBottom w:val="0"/>
              <w:divBdr>
                <w:top w:val="none" w:sz="0" w:space="0" w:color="auto"/>
                <w:left w:val="none" w:sz="0" w:space="0" w:color="auto"/>
                <w:bottom w:val="none" w:sz="0" w:space="0" w:color="auto"/>
                <w:right w:val="none" w:sz="0" w:space="0" w:color="auto"/>
              </w:divBdr>
              <w:divsChild>
                <w:div w:id="181563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877969">
      <w:bodyDiv w:val="1"/>
      <w:marLeft w:val="0"/>
      <w:marRight w:val="0"/>
      <w:marTop w:val="0"/>
      <w:marBottom w:val="0"/>
      <w:divBdr>
        <w:top w:val="none" w:sz="0" w:space="0" w:color="auto"/>
        <w:left w:val="none" w:sz="0" w:space="0" w:color="auto"/>
        <w:bottom w:val="none" w:sz="0" w:space="0" w:color="auto"/>
        <w:right w:val="none" w:sz="0" w:space="0" w:color="auto"/>
      </w:divBdr>
      <w:divsChild>
        <w:div w:id="797603050">
          <w:marLeft w:val="0"/>
          <w:marRight w:val="0"/>
          <w:marTop w:val="0"/>
          <w:marBottom w:val="0"/>
          <w:divBdr>
            <w:top w:val="none" w:sz="0" w:space="0" w:color="auto"/>
            <w:left w:val="none" w:sz="0" w:space="0" w:color="auto"/>
            <w:bottom w:val="none" w:sz="0" w:space="0" w:color="auto"/>
            <w:right w:val="none" w:sz="0" w:space="0" w:color="auto"/>
          </w:divBdr>
          <w:divsChild>
            <w:div w:id="1283538236">
              <w:marLeft w:val="0"/>
              <w:marRight w:val="0"/>
              <w:marTop w:val="0"/>
              <w:marBottom w:val="0"/>
              <w:divBdr>
                <w:top w:val="none" w:sz="0" w:space="0" w:color="auto"/>
                <w:left w:val="none" w:sz="0" w:space="0" w:color="auto"/>
                <w:bottom w:val="none" w:sz="0" w:space="0" w:color="auto"/>
                <w:right w:val="none" w:sz="0" w:space="0" w:color="auto"/>
              </w:divBdr>
              <w:divsChild>
                <w:div w:id="192776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41794">
      <w:bodyDiv w:val="1"/>
      <w:marLeft w:val="0"/>
      <w:marRight w:val="0"/>
      <w:marTop w:val="0"/>
      <w:marBottom w:val="0"/>
      <w:divBdr>
        <w:top w:val="none" w:sz="0" w:space="0" w:color="auto"/>
        <w:left w:val="none" w:sz="0" w:space="0" w:color="auto"/>
        <w:bottom w:val="none" w:sz="0" w:space="0" w:color="auto"/>
        <w:right w:val="none" w:sz="0" w:space="0" w:color="auto"/>
      </w:divBdr>
    </w:div>
    <w:div w:id="191851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2694</Words>
  <Characters>15356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Campbell</dc:creator>
  <cp:keywords/>
  <dc:description/>
  <cp:lastModifiedBy>Tyler Campbell</cp:lastModifiedBy>
  <cp:revision>4</cp:revision>
  <cp:lastPrinted>2024-02-19T19:24:00Z</cp:lastPrinted>
  <dcterms:created xsi:type="dcterms:W3CDTF">2024-02-20T19:33:00Z</dcterms:created>
  <dcterms:modified xsi:type="dcterms:W3CDTF">2024-02-21T18:52:00Z</dcterms:modified>
</cp:coreProperties>
</file>