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9E12C0" w:rsidRDefault="00B9120F" w:rsidP="00A30D40">
      <w:pPr>
        <w:rPr>
          <w:sz w:val="22"/>
          <w:szCs w:val="22"/>
        </w:rPr>
      </w:pPr>
    </w:p>
    <w:p w14:paraId="035D541B" w14:textId="6EAEF131" w:rsidR="009E12C0" w:rsidRPr="000F7143" w:rsidRDefault="00903B14" w:rsidP="000F7143">
      <w:pPr>
        <w:pBdr>
          <w:top w:val="single" w:sz="4" w:space="1" w:color="auto"/>
          <w:left w:val="single" w:sz="4" w:space="4" w:color="auto"/>
          <w:bottom w:val="single" w:sz="4" w:space="1" w:color="auto"/>
          <w:right w:val="single" w:sz="4" w:space="4" w:color="auto"/>
        </w:pBdr>
        <w:jc w:val="center"/>
        <w:rPr>
          <w:b/>
          <w:bCs/>
          <w:sz w:val="28"/>
          <w:szCs w:val="28"/>
        </w:rPr>
      </w:pPr>
      <w:bookmarkStart w:id="0" w:name="_Hlk165275487"/>
      <w:r>
        <w:rPr>
          <w:b/>
          <w:bCs/>
          <w:sz w:val="28"/>
          <w:szCs w:val="28"/>
        </w:rPr>
        <w:t xml:space="preserve">Scenic </w:t>
      </w:r>
      <w:r w:rsidR="009E12C0" w:rsidRPr="000F7143">
        <w:rPr>
          <w:b/>
          <w:bCs/>
          <w:sz w:val="28"/>
          <w:szCs w:val="28"/>
        </w:rPr>
        <w:t>33</w:t>
      </w:r>
      <w:r w:rsidR="00D06526">
        <w:rPr>
          <w:b/>
          <w:bCs/>
          <w:sz w:val="28"/>
          <w:szCs w:val="28"/>
        </w:rPr>
        <w:t>3</w:t>
      </w:r>
      <w:r w:rsidR="009E12C0" w:rsidRPr="000F7143">
        <w:rPr>
          <w:b/>
          <w:bCs/>
          <w:sz w:val="28"/>
          <w:szCs w:val="28"/>
        </w:rPr>
        <w:t>.</w:t>
      </w:r>
      <w:r w:rsidR="00D06526">
        <w:rPr>
          <w:b/>
          <w:bCs/>
          <w:sz w:val="28"/>
          <w:szCs w:val="28"/>
        </w:rPr>
        <w:t>8</w:t>
      </w:r>
      <w:r w:rsidR="009E12C0" w:rsidRPr="000F7143">
        <w:rPr>
          <w:b/>
          <w:bCs/>
          <w:sz w:val="28"/>
          <w:szCs w:val="28"/>
        </w:rPr>
        <w:t xml:space="preserve"> Acre Hunting &amp; Recreational Property</w:t>
      </w:r>
    </w:p>
    <w:p w14:paraId="503F311F" w14:textId="19E46FAB" w:rsidR="009E12C0" w:rsidRPr="000F7143" w:rsidRDefault="009E12C0" w:rsidP="000F7143">
      <w:pPr>
        <w:pBdr>
          <w:top w:val="single" w:sz="4" w:space="1" w:color="auto"/>
          <w:left w:val="single" w:sz="4" w:space="4" w:color="auto"/>
          <w:bottom w:val="single" w:sz="4" w:space="1" w:color="auto"/>
          <w:right w:val="single" w:sz="4" w:space="4" w:color="auto"/>
        </w:pBdr>
        <w:jc w:val="center"/>
        <w:rPr>
          <w:b/>
          <w:bCs/>
          <w:sz w:val="28"/>
          <w:szCs w:val="28"/>
        </w:rPr>
      </w:pPr>
      <w:r w:rsidRPr="000F7143">
        <w:rPr>
          <w:b/>
          <w:bCs/>
          <w:sz w:val="28"/>
          <w:szCs w:val="28"/>
        </w:rPr>
        <w:t>Chico, Wise County, Texas</w:t>
      </w:r>
    </w:p>
    <w:bookmarkEnd w:id="0"/>
    <w:p w14:paraId="73DB2B50" w14:textId="77777777" w:rsidR="009E12C0" w:rsidRPr="009E12C0" w:rsidRDefault="009E12C0" w:rsidP="00A30D40">
      <w:pPr>
        <w:rPr>
          <w:sz w:val="22"/>
          <w:szCs w:val="22"/>
        </w:rPr>
      </w:pPr>
    </w:p>
    <w:p w14:paraId="33523337" w14:textId="77777777" w:rsidR="00E775C9" w:rsidRDefault="009E12C0" w:rsidP="000F7143">
      <w:pPr>
        <w:ind w:left="1440" w:hanging="1440"/>
        <w:rPr>
          <w:sz w:val="22"/>
          <w:szCs w:val="22"/>
        </w:rPr>
      </w:pPr>
      <w:r w:rsidRPr="005519AD">
        <w:rPr>
          <w:sz w:val="22"/>
          <w:szCs w:val="22"/>
          <w:u w:val="single"/>
        </w:rPr>
        <w:t>L</w:t>
      </w:r>
      <w:r w:rsidR="00A40546" w:rsidRPr="005519AD">
        <w:rPr>
          <w:sz w:val="22"/>
          <w:szCs w:val="22"/>
          <w:u w:val="single"/>
        </w:rPr>
        <w:t>OCATION</w:t>
      </w:r>
      <w:r w:rsidRPr="005519AD">
        <w:rPr>
          <w:sz w:val="22"/>
          <w:szCs w:val="22"/>
          <w:u w:val="single"/>
        </w:rPr>
        <w:t>:</w:t>
      </w:r>
      <w:r>
        <w:rPr>
          <w:sz w:val="22"/>
          <w:szCs w:val="22"/>
        </w:rPr>
        <w:tab/>
      </w:r>
      <w:r w:rsidR="00E775C9">
        <w:rPr>
          <w:sz w:val="22"/>
          <w:szCs w:val="22"/>
        </w:rPr>
        <w:tab/>
      </w:r>
      <w:r>
        <w:rPr>
          <w:sz w:val="22"/>
          <w:szCs w:val="22"/>
        </w:rPr>
        <w:t xml:space="preserve">Approximately 5.5 miles west of Chico on </w:t>
      </w:r>
      <w:r w:rsidR="00A40546">
        <w:rPr>
          <w:sz w:val="22"/>
          <w:szCs w:val="22"/>
        </w:rPr>
        <w:t xml:space="preserve">the south side of </w:t>
      </w:r>
      <w:r>
        <w:rPr>
          <w:sz w:val="22"/>
          <w:szCs w:val="22"/>
        </w:rPr>
        <w:t>FM 1810</w:t>
      </w:r>
      <w:r w:rsidR="005519AD">
        <w:rPr>
          <w:sz w:val="22"/>
          <w:szCs w:val="22"/>
        </w:rPr>
        <w:t xml:space="preserve">, 30 minutes </w:t>
      </w:r>
    </w:p>
    <w:p w14:paraId="0F3B53B3" w14:textId="77777777" w:rsidR="00E775C9" w:rsidRDefault="005519AD" w:rsidP="00E775C9">
      <w:pPr>
        <w:ind w:left="1440" w:firstLine="720"/>
        <w:rPr>
          <w:sz w:val="22"/>
          <w:szCs w:val="22"/>
        </w:rPr>
      </w:pPr>
      <w:r>
        <w:rPr>
          <w:sz w:val="22"/>
          <w:szCs w:val="22"/>
        </w:rPr>
        <w:t>to Decatur, 25 minutes to Jacksboro,</w:t>
      </w:r>
      <w:r w:rsidR="000F7143">
        <w:rPr>
          <w:sz w:val="22"/>
          <w:szCs w:val="22"/>
        </w:rPr>
        <w:t xml:space="preserve"> </w:t>
      </w:r>
      <w:r>
        <w:rPr>
          <w:sz w:val="22"/>
          <w:szCs w:val="22"/>
        </w:rPr>
        <w:t>1 hour</w:t>
      </w:r>
      <w:r w:rsidR="000F7143">
        <w:rPr>
          <w:sz w:val="22"/>
          <w:szCs w:val="22"/>
        </w:rPr>
        <w:t xml:space="preserve"> to Fort Worth via US 287 to I-35W</w:t>
      </w:r>
      <w:r>
        <w:rPr>
          <w:sz w:val="22"/>
          <w:szCs w:val="22"/>
        </w:rPr>
        <w:t xml:space="preserve">, </w:t>
      </w:r>
    </w:p>
    <w:p w14:paraId="7FFA9792" w14:textId="58FA23C6" w:rsidR="009E12C0" w:rsidRDefault="005519AD" w:rsidP="00E775C9">
      <w:pPr>
        <w:ind w:left="1440" w:firstLine="720"/>
        <w:rPr>
          <w:sz w:val="22"/>
          <w:szCs w:val="22"/>
        </w:rPr>
      </w:pPr>
      <w:r>
        <w:rPr>
          <w:sz w:val="22"/>
          <w:szCs w:val="22"/>
        </w:rPr>
        <w:t>and 1hour &amp; 15 minutes to DFW airport.</w:t>
      </w:r>
    </w:p>
    <w:p w14:paraId="6194FCD7" w14:textId="77777777" w:rsidR="00A40546" w:rsidRDefault="00A40546" w:rsidP="000F7143">
      <w:pPr>
        <w:ind w:left="1440" w:hanging="1440"/>
        <w:rPr>
          <w:sz w:val="22"/>
          <w:szCs w:val="22"/>
        </w:rPr>
      </w:pPr>
    </w:p>
    <w:p w14:paraId="4FC2290B" w14:textId="32535E8C" w:rsidR="00A40546" w:rsidRDefault="00A40546" w:rsidP="00903B14">
      <w:pPr>
        <w:ind w:left="2160" w:hanging="2160"/>
        <w:rPr>
          <w:sz w:val="22"/>
          <w:szCs w:val="22"/>
        </w:rPr>
      </w:pPr>
      <w:r w:rsidRPr="005519AD">
        <w:rPr>
          <w:sz w:val="22"/>
          <w:szCs w:val="22"/>
          <w:u w:val="single"/>
        </w:rPr>
        <w:t>LAND / TERRAIN:</w:t>
      </w:r>
      <w:r>
        <w:rPr>
          <w:sz w:val="22"/>
          <w:szCs w:val="22"/>
        </w:rPr>
        <w:tab/>
      </w:r>
      <w:r w:rsidR="00903B14">
        <w:rPr>
          <w:sz w:val="22"/>
          <w:szCs w:val="22"/>
        </w:rPr>
        <w:t xml:space="preserve">Rolling to heavily rolling beautiful </w:t>
      </w:r>
      <w:r w:rsidR="00E455F2">
        <w:rPr>
          <w:sz w:val="22"/>
          <w:szCs w:val="22"/>
        </w:rPr>
        <w:t xml:space="preserve">native </w:t>
      </w:r>
      <w:r w:rsidR="00903B14">
        <w:rPr>
          <w:sz w:val="22"/>
          <w:szCs w:val="22"/>
        </w:rPr>
        <w:t>terrain</w:t>
      </w:r>
      <w:r w:rsidR="00CE64D8">
        <w:rPr>
          <w:sz w:val="22"/>
          <w:szCs w:val="22"/>
        </w:rPr>
        <w:t xml:space="preserve">.  </w:t>
      </w:r>
      <w:r w:rsidR="00903B14">
        <w:rPr>
          <w:sz w:val="22"/>
          <w:szCs w:val="22"/>
        </w:rPr>
        <w:t>The tree cover is diverse including but not limited to post oak, live oak, elm, juniper, red oak, Texas ash, and mesquite</w:t>
      </w:r>
      <w:r w:rsidR="00CE64D8" w:rsidRPr="00CE64D8">
        <w:t xml:space="preserve"> </w:t>
      </w:r>
      <w:r w:rsidR="00CE64D8">
        <w:t xml:space="preserve">provide </w:t>
      </w:r>
      <w:r w:rsidR="00CE64D8" w:rsidRPr="00CE64D8">
        <w:rPr>
          <w:sz w:val="22"/>
          <w:szCs w:val="22"/>
        </w:rPr>
        <w:t>outstanding cover for wildlife.</w:t>
      </w:r>
      <w:r w:rsidR="00903B14">
        <w:rPr>
          <w:sz w:val="22"/>
          <w:szCs w:val="22"/>
        </w:rPr>
        <w:t xml:space="preserve">  </w:t>
      </w:r>
      <w:r w:rsidR="00E455F2">
        <w:rPr>
          <w:sz w:val="22"/>
          <w:szCs w:val="22"/>
        </w:rPr>
        <w:t>Loads of deer browse (woody shrubs)</w:t>
      </w:r>
      <w:r w:rsidR="00CE64D8">
        <w:rPr>
          <w:sz w:val="22"/>
          <w:szCs w:val="22"/>
        </w:rPr>
        <w:t xml:space="preserve"> and forbes provide food for deer</w:t>
      </w:r>
      <w:r w:rsidR="00E455F2">
        <w:rPr>
          <w:sz w:val="22"/>
          <w:szCs w:val="22"/>
        </w:rPr>
        <w:t>.  Sandstone surface stone</w:t>
      </w:r>
      <w:r w:rsidR="00F4317E">
        <w:rPr>
          <w:sz w:val="22"/>
          <w:szCs w:val="22"/>
        </w:rPr>
        <w:t xml:space="preserve">, and </w:t>
      </w:r>
      <w:r w:rsidR="00E455F2">
        <w:rPr>
          <w:sz w:val="22"/>
          <w:szCs w:val="22"/>
        </w:rPr>
        <w:t xml:space="preserve">outcrops </w:t>
      </w:r>
      <w:r w:rsidR="00F4317E">
        <w:rPr>
          <w:sz w:val="22"/>
          <w:szCs w:val="22"/>
        </w:rPr>
        <w:t xml:space="preserve">on </w:t>
      </w:r>
      <w:r w:rsidR="00496593">
        <w:rPr>
          <w:sz w:val="22"/>
          <w:szCs w:val="22"/>
        </w:rPr>
        <w:t xml:space="preserve">over </w:t>
      </w:r>
      <w:r w:rsidR="00F4317E">
        <w:rPr>
          <w:sz w:val="22"/>
          <w:szCs w:val="22"/>
        </w:rPr>
        <w:t>90% of the property</w:t>
      </w:r>
      <w:r w:rsidR="00E455F2">
        <w:rPr>
          <w:sz w:val="22"/>
          <w:szCs w:val="22"/>
        </w:rPr>
        <w:t>.</w:t>
      </w:r>
      <w:r w:rsidR="00CE64D8">
        <w:rPr>
          <w:sz w:val="22"/>
          <w:szCs w:val="22"/>
        </w:rPr>
        <w:t xml:space="preserve">  </w:t>
      </w:r>
      <w:bookmarkStart w:id="1" w:name="_Hlk165276038"/>
      <w:r w:rsidR="00CE64D8">
        <w:rPr>
          <w:sz w:val="22"/>
          <w:szCs w:val="22"/>
        </w:rPr>
        <w:t xml:space="preserve">Pretty </w:t>
      </w:r>
      <w:r w:rsidR="00F4317E">
        <w:rPr>
          <w:sz w:val="22"/>
          <w:szCs w:val="22"/>
        </w:rPr>
        <w:t>wildflowers</w:t>
      </w:r>
      <w:r w:rsidR="00CE64D8">
        <w:rPr>
          <w:sz w:val="22"/>
          <w:szCs w:val="22"/>
        </w:rPr>
        <w:t xml:space="preserve"> decorate the landscape.</w:t>
      </w:r>
      <w:bookmarkEnd w:id="1"/>
    </w:p>
    <w:p w14:paraId="5E4209C9" w14:textId="77777777" w:rsidR="00E455F2" w:rsidRDefault="00E455F2" w:rsidP="00903B14">
      <w:pPr>
        <w:ind w:left="2160" w:hanging="2160"/>
        <w:rPr>
          <w:sz w:val="22"/>
          <w:szCs w:val="22"/>
        </w:rPr>
      </w:pPr>
    </w:p>
    <w:p w14:paraId="07BC038D" w14:textId="18853668" w:rsidR="00E455F2" w:rsidRDefault="00E455F2" w:rsidP="00903B14">
      <w:pPr>
        <w:ind w:left="2160" w:hanging="2160"/>
        <w:rPr>
          <w:sz w:val="22"/>
          <w:szCs w:val="22"/>
        </w:rPr>
      </w:pPr>
      <w:r w:rsidRPr="005519AD">
        <w:rPr>
          <w:sz w:val="22"/>
          <w:szCs w:val="22"/>
          <w:u w:val="single"/>
        </w:rPr>
        <w:t>IMPROVEMENTS:</w:t>
      </w:r>
      <w:r>
        <w:rPr>
          <w:sz w:val="22"/>
          <w:szCs w:val="22"/>
        </w:rPr>
        <w:tab/>
        <w:t>High fenced on two sides.</w:t>
      </w:r>
    </w:p>
    <w:p w14:paraId="6D369F1E" w14:textId="77777777" w:rsidR="00E455F2" w:rsidRDefault="00E455F2" w:rsidP="00903B14">
      <w:pPr>
        <w:ind w:left="2160" w:hanging="2160"/>
        <w:rPr>
          <w:sz w:val="22"/>
          <w:szCs w:val="22"/>
        </w:rPr>
      </w:pPr>
    </w:p>
    <w:p w14:paraId="3CF637EB" w14:textId="1AE91226" w:rsidR="00E455F2" w:rsidRDefault="00E455F2" w:rsidP="00903B14">
      <w:pPr>
        <w:ind w:left="2160" w:hanging="2160"/>
        <w:rPr>
          <w:sz w:val="22"/>
          <w:szCs w:val="22"/>
        </w:rPr>
      </w:pPr>
      <w:r w:rsidRPr="005519AD">
        <w:rPr>
          <w:sz w:val="22"/>
          <w:szCs w:val="22"/>
          <w:u w:val="single"/>
        </w:rPr>
        <w:t>WATER:</w:t>
      </w:r>
      <w:r>
        <w:rPr>
          <w:sz w:val="22"/>
          <w:szCs w:val="22"/>
        </w:rPr>
        <w:tab/>
        <w:t>Scenic Elm Creek winds through the property</w:t>
      </w:r>
      <w:r w:rsidR="005519AD">
        <w:rPr>
          <w:sz w:val="22"/>
          <w:szCs w:val="22"/>
        </w:rPr>
        <w:t>.  A natural spring and two ponds.</w:t>
      </w:r>
    </w:p>
    <w:p w14:paraId="192F4A2B" w14:textId="77777777" w:rsidR="00E455F2" w:rsidRDefault="00E455F2" w:rsidP="00903B14">
      <w:pPr>
        <w:ind w:left="2160" w:hanging="2160"/>
        <w:rPr>
          <w:sz w:val="22"/>
          <w:szCs w:val="22"/>
        </w:rPr>
      </w:pPr>
    </w:p>
    <w:p w14:paraId="58060554" w14:textId="52E0E7F3" w:rsidR="00E455F2" w:rsidRDefault="00E455F2" w:rsidP="00903B14">
      <w:pPr>
        <w:ind w:left="2160" w:hanging="2160"/>
        <w:rPr>
          <w:sz w:val="22"/>
          <w:szCs w:val="22"/>
        </w:rPr>
      </w:pPr>
      <w:r w:rsidRPr="005519AD">
        <w:rPr>
          <w:sz w:val="22"/>
          <w:szCs w:val="22"/>
          <w:u w:val="single"/>
        </w:rPr>
        <w:t>WILDLIFE:</w:t>
      </w:r>
      <w:r>
        <w:rPr>
          <w:sz w:val="22"/>
          <w:szCs w:val="22"/>
        </w:rPr>
        <w:tab/>
        <w:t>Deer, turkey, hogs, varmints, etc..</w:t>
      </w:r>
    </w:p>
    <w:p w14:paraId="0A806276" w14:textId="77777777" w:rsidR="00E455F2" w:rsidRDefault="00E455F2" w:rsidP="00903B14">
      <w:pPr>
        <w:ind w:left="2160" w:hanging="2160"/>
        <w:rPr>
          <w:sz w:val="22"/>
          <w:szCs w:val="22"/>
        </w:rPr>
      </w:pPr>
    </w:p>
    <w:p w14:paraId="1FAAED0E" w14:textId="5C65ADAA" w:rsidR="00E455F2" w:rsidRDefault="00E455F2" w:rsidP="00903B14">
      <w:pPr>
        <w:ind w:left="2160" w:hanging="2160"/>
        <w:rPr>
          <w:sz w:val="22"/>
          <w:szCs w:val="22"/>
        </w:rPr>
      </w:pPr>
      <w:r w:rsidRPr="005519AD">
        <w:rPr>
          <w:sz w:val="22"/>
          <w:szCs w:val="22"/>
          <w:u w:val="single"/>
        </w:rPr>
        <w:t>MINERALS:</w:t>
      </w:r>
      <w:r>
        <w:rPr>
          <w:sz w:val="22"/>
          <w:szCs w:val="22"/>
        </w:rPr>
        <w:tab/>
        <w:t xml:space="preserve">None owned and </w:t>
      </w:r>
      <w:r w:rsidR="005519AD">
        <w:rPr>
          <w:sz w:val="22"/>
          <w:szCs w:val="22"/>
        </w:rPr>
        <w:t>one pumping unit</w:t>
      </w:r>
      <w:r>
        <w:rPr>
          <w:sz w:val="22"/>
          <w:szCs w:val="22"/>
        </w:rPr>
        <w:t>.</w:t>
      </w:r>
    </w:p>
    <w:p w14:paraId="5BD140A0" w14:textId="77777777" w:rsidR="005519AD" w:rsidRDefault="005519AD" w:rsidP="00903B14">
      <w:pPr>
        <w:ind w:left="2160" w:hanging="2160"/>
        <w:rPr>
          <w:sz w:val="22"/>
          <w:szCs w:val="22"/>
        </w:rPr>
      </w:pPr>
    </w:p>
    <w:p w14:paraId="4563BA64" w14:textId="34983866" w:rsidR="005519AD" w:rsidRPr="000B10FE" w:rsidRDefault="005519AD" w:rsidP="00903B14">
      <w:pPr>
        <w:ind w:left="2160" w:hanging="2160"/>
        <w:rPr>
          <w:sz w:val="22"/>
          <w:szCs w:val="22"/>
        </w:rPr>
      </w:pPr>
      <w:r w:rsidRPr="000B10FE">
        <w:rPr>
          <w:sz w:val="22"/>
          <w:szCs w:val="22"/>
          <w:u w:val="single"/>
        </w:rPr>
        <w:t>PROPERTY TAXES:</w:t>
      </w:r>
      <w:r w:rsidR="000B10FE">
        <w:rPr>
          <w:sz w:val="22"/>
          <w:szCs w:val="22"/>
        </w:rPr>
        <w:tab/>
      </w:r>
      <w:r w:rsidR="00D90BA3">
        <w:rPr>
          <w:sz w:val="22"/>
          <w:szCs w:val="22"/>
        </w:rPr>
        <w:t>$191.64 for 2023.</w:t>
      </w:r>
    </w:p>
    <w:p w14:paraId="1527D32A" w14:textId="77777777" w:rsidR="00E455F2" w:rsidRDefault="00E455F2" w:rsidP="00903B14">
      <w:pPr>
        <w:ind w:left="2160" w:hanging="2160"/>
        <w:rPr>
          <w:sz w:val="22"/>
          <w:szCs w:val="22"/>
        </w:rPr>
      </w:pPr>
    </w:p>
    <w:p w14:paraId="35F98A80" w14:textId="363DE9A5" w:rsidR="00E455F2" w:rsidRDefault="00E455F2" w:rsidP="00903B14">
      <w:pPr>
        <w:ind w:left="2160" w:hanging="2160"/>
        <w:rPr>
          <w:sz w:val="22"/>
          <w:szCs w:val="22"/>
        </w:rPr>
      </w:pPr>
      <w:r w:rsidRPr="005519AD">
        <w:rPr>
          <w:sz w:val="22"/>
          <w:szCs w:val="22"/>
          <w:u w:val="single"/>
        </w:rPr>
        <w:t>COMMENTS:</w:t>
      </w:r>
      <w:r>
        <w:rPr>
          <w:sz w:val="22"/>
          <w:szCs w:val="22"/>
        </w:rPr>
        <w:tab/>
        <w:t>A beautiful rolling property teaming with game, many building sites, water wells nearby, and paved FM frontage.</w:t>
      </w:r>
      <w:r w:rsidR="005519AD">
        <w:rPr>
          <w:sz w:val="22"/>
          <w:szCs w:val="22"/>
        </w:rPr>
        <w:t xml:space="preserve">  Several pipelines.</w:t>
      </w:r>
    </w:p>
    <w:p w14:paraId="0C69188D" w14:textId="77777777" w:rsidR="009A5ED2" w:rsidRDefault="009A5ED2" w:rsidP="00903B14">
      <w:pPr>
        <w:ind w:left="2160" w:hanging="2160"/>
        <w:rPr>
          <w:sz w:val="22"/>
          <w:szCs w:val="22"/>
        </w:rPr>
      </w:pPr>
    </w:p>
    <w:p w14:paraId="15D07520" w14:textId="4EB949A3" w:rsidR="009A5ED2" w:rsidRDefault="009A5ED2" w:rsidP="009A5ED2">
      <w:pPr>
        <w:ind w:left="2160" w:hanging="2160"/>
        <w:rPr>
          <w:sz w:val="22"/>
          <w:szCs w:val="22"/>
        </w:rPr>
      </w:pPr>
      <w:r w:rsidRPr="005519AD">
        <w:rPr>
          <w:sz w:val="22"/>
          <w:szCs w:val="22"/>
          <w:u w:val="single"/>
        </w:rPr>
        <w:t>PRICE:</w:t>
      </w:r>
      <w:r>
        <w:rPr>
          <w:sz w:val="22"/>
          <w:szCs w:val="22"/>
        </w:rPr>
        <w:tab/>
      </w:r>
      <w:r w:rsidR="006C08BE">
        <w:rPr>
          <w:sz w:val="22"/>
          <w:szCs w:val="22"/>
        </w:rPr>
        <w:t xml:space="preserve">Reduced to $8,500.00 per acre from </w:t>
      </w:r>
      <w:r>
        <w:rPr>
          <w:sz w:val="22"/>
          <w:szCs w:val="22"/>
        </w:rPr>
        <w:t>$9,7</w:t>
      </w:r>
      <w:r w:rsidR="00D06526">
        <w:rPr>
          <w:sz w:val="22"/>
          <w:szCs w:val="22"/>
        </w:rPr>
        <w:t>50.00</w:t>
      </w:r>
      <w:r>
        <w:rPr>
          <w:sz w:val="22"/>
          <w:szCs w:val="22"/>
        </w:rPr>
        <w:t xml:space="preserve"> per acre.</w:t>
      </w:r>
    </w:p>
    <w:p w14:paraId="4DE5A43E" w14:textId="77777777" w:rsidR="009A5ED2" w:rsidRDefault="009A5ED2" w:rsidP="009A5ED2">
      <w:pPr>
        <w:ind w:left="2160" w:hanging="2160"/>
        <w:rPr>
          <w:sz w:val="22"/>
          <w:szCs w:val="22"/>
        </w:rPr>
      </w:pPr>
    </w:p>
    <w:p w14:paraId="301099ED" w14:textId="77777777" w:rsidR="009A5ED2" w:rsidRPr="00D40B96" w:rsidRDefault="009A5ED2" w:rsidP="009A5ED2">
      <w:pPr>
        <w:pBdr>
          <w:top w:val="single" w:sz="4" w:space="1" w:color="auto"/>
          <w:left w:val="single" w:sz="4" w:space="4" w:color="auto"/>
          <w:bottom w:val="single" w:sz="4" w:space="1" w:color="auto"/>
          <w:right w:val="single" w:sz="4" w:space="4" w:color="auto"/>
        </w:pBdr>
        <w:rPr>
          <w:sz w:val="18"/>
          <w:szCs w:val="18"/>
        </w:rPr>
      </w:pPr>
      <w:r w:rsidRPr="00D40B96">
        <w:rPr>
          <w:sz w:val="18"/>
          <w:szCs w:val="18"/>
        </w:rP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4C3889F0" w14:textId="77777777" w:rsidR="009A5ED2" w:rsidRPr="009E12C0" w:rsidRDefault="009A5ED2" w:rsidP="009A5ED2">
      <w:pPr>
        <w:ind w:left="2160" w:hanging="2160"/>
        <w:rPr>
          <w:sz w:val="22"/>
          <w:szCs w:val="22"/>
        </w:rPr>
      </w:pPr>
    </w:p>
    <w:sectPr w:rsidR="009A5ED2" w:rsidRPr="009E12C0" w:rsidSect="00FA40CF">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93D5" w14:textId="77777777" w:rsidR="00BE73A5" w:rsidRDefault="00BE73A5">
      <w:r>
        <w:separator/>
      </w:r>
    </w:p>
  </w:endnote>
  <w:endnote w:type="continuationSeparator" w:id="0">
    <w:p w14:paraId="658FB17F" w14:textId="77777777" w:rsidR="00BE73A5" w:rsidRDefault="00BE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9B6FA" w14:textId="77777777" w:rsidR="00BE73A5" w:rsidRDefault="00BE73A5">
      <w:r>
        <w:separator/>
      </w:r>
    </w:p>
  </w:footnote>
  <w:footnote w:type="continuationSeparator" w:id="0">
    <w:p w14:paraId="1F73023D" w14:textId="77777777" w:rsidR="00BE73A5" w:rsidRDefault="00BE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place">
      <w:smartTag w:uri="urn:schemas-microsoft-com:office:smarttags" w:element="City">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address">
      <w:smartTag w:uri="urn:schemas-microsoft-com:office:smarttags" w:element="Street">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91877"/>
    <w:rsid w:val="00093DDC"/>
    <w:rsid w:val="000A7BEC"/>
    <w:rsid w:val="000B10FE"/>
    <w:rsid w:val="000C58F4"/>
    <w:rsid w:val="000D4D8D"/>
    <w:rsid w:val="000D59A0"/>
    <w:rsid w:val="000D7584"/>
    <w:rsid w:val="000E25B4"/>
    <w:rsid w:val="000F2476"/>
    <w:rsid w:val="000F7143"/>
    <w:rsid w:val="00114089"/>
    <w:rsid w:val="00133F13"/>
    <w:rsid w:val="00153218"/>
    <w:rsid w:val="00154E03"/>
    <w:rsid w:val="001C64F4"/>
    <w:rsid w:val="00203A66"/>
    <w:rsid w:val="00233352"/>
    <w:rsid w:val="00251A76"/>
    <w:rsid w:val="00254083"/>
    <w:rsid w:val="002703BE"/>
    <w:rsid w:val="002A705A"/>
    <w:rsid w:val="002B64C4"/>
    <w:rsid w:val="002D732C"/>
    <w:rsid w:val="002F2CEB"/>
    <w:rsid w:val="00334423"/>
    <w:rsid w:val="00334B83"/>
    <w:rsid w:val="00356A94"/>
    <w:rsid w:val="003B13B7"/>
    <w:rsid w:val="003E1750"/>
    <w:rsid w:val="003E271F"/>
    <w:rsid w:val="003F40EA"/>
    <w:rsid w:val="003F5023"/>
    <w:rsid w:val="00417229"/>
    <w:rsid w:val="004412E0"/>
    <w:rsid w:val="00450C75"/>
    <w:rsid w:val="0045254F"/>
    <w:rsid w:val="0046467C"/>
    <w:rsid w:val="004910DE"/>
    <w:rsid w:val="00496593"/>
    <w:rsid w:val="004B53FC"/>
    <w:rsid w:val="004D61ED"/>
    <w:rsid w:val="005519AD"/>
    <w:rsid w:val="005754A3"/>
    <w:rsid w:val="00576B1F"/>
    <w:rsid w:val="00582694"/>
    <w:rsid w:val="005A2A9A"/>
    <w:rsid w:val="005F7762"/>
    <w:rsid w:val="006465FA"/>
    <w:rsid w:val="00693A95"/>
    <w:rsid w:val="00693BF5"/>
    <w:rsid w:val="006A3339"/>
    <w:rsid w:val="006B082C"/>
    <w:rsid w:val="006B20FE"/>
    <w:rsid w:val="006C08BE"/>
    <w:rsid w:val="006D54B1"/>
    <w:rsid w:val="00702B52"/>
    <w:rsid w:val="00705165"/>
    <w:rsid w:val="00720793"/>
    <w:rsid w:val="00731104"/>
    <w:rsid w:val="00734074"/>
    <w:rsid w:val="00753D5D"/>
    <w:rsid w:val="0077432E"/>
    <w:rsid w:val="00783010"/>
    <w:rsid w:val="007B0BEF"/>
    <w:rsid w:val="007E7B3B"/>
    <w:rsid w:val="0081137C"/>
    <w:rsid w:val="00847129"/>
    <w:rsid w:val="00864D7E"/>
    <w:rsid w:val="008816BA"/>
    <w:rsid w:val="008A260B"/>
    <w:rsid w:val="008D6C99"/>
    <w:rsid w:val="008E4C40"/>
    <w:rsid w:val="00903B14"/>
    <w:rsid w:val="00912973"/>
    <w:rsid w:val="0093052F"/>
    <w:rsid w:val="00954F2E"/>
    <w:rsid w:val="00983533"/>
    <w:rsid w:val="0098733B"/>
    <w:rsid w:val="00990C6D"/>
    <w:rsid w:val="00992DC1"/>
    <w:rsid w:val="009A5ED2"/>
    <w:rsid w:val="009D3B63"/>
    <w:rsid w:val="009D49CC"/>
    <w:rsid w:val="009E12C0"/>
    <w:rsid w:val="00A1393A"/>
    <w:rsid w:val="00A25890"/>
    <w:rsid w:val="00A30D40"/>
    <w:rsid w:val="00A31DDB"/>
    <w:rsid w:val="00A40546"/>
    <w:rsid w:val="00A43128"/>
    <w:rsid w:val="00A53AF0"/>
    <w:rsid w:val="00A55A23"/>
    <w:rsid w:val="00A60D02"/>
    <w:rsid w:val="00A65F8F"/>
    <w:rsid w:val="00A806C7"/>
    <w:rsid w:val="00A80F8D"/>
    <w:rsid w:val="00AA0C1B"/>
    <w:rsid w:val="00AC6565"/>
    <w:rsid w:val="00B318BF"/>
    <w:rsid w:val="00B45F11"/>
    <w:rsid w:val="00B624AA"/>
    <w:rsid w:val="00B63C7D"/>
    <w:rsid w:val="00B74849"/>
    <w:rsid w:val="00B9120F"/>
    <w:rsid w:val="00BA4739"/>
    <w:rsid w:val="00BA50B5"/>
    <w:rsid w:val="00BC0AD9"/>
    <w:rsid w:val="00BC4009"/>
    <w:rsid w:val="00BC7B9F"/>
    <w:rsid w:val="00BD0E42"/>
    <w:rsid w:val="00BE73A5"/>
    <w:rsid w:val="00C03194"/>
    <w:rsid w:val="00C07AE0"/>
    <w:rsid w:val="00C33830"/>
    <w:rsid w:val="00C353E2"/>
    <w:rsid w:val="00C610AF"/>
    <w:rsid w:val="00C802B1"/>
    <w:rsid w:val="00C94627"/>
    <w:rsid w:val="00CA3962"/>
    <w:rsid w:val="00CB4513"/>
    <w:rsid w:val="00CE0614"/>
    <w:rsid w:val="00CE64D8"/>
    <w:rsid w:val="00CF0AA2"/>
    <w:rsid w:val="00CF7807"/>
    <w:rsid w:val="00D06526"/>
    <w:rsid w:val="00D274AB"/>
    <w:rsid w:val="00D60D9A"/>
    <w:rsid w:val="00D90BA3"/>
    <w:rsid w:val="00D931C4"/>
    <w:rsid w:val="00D9406E"/>
    <w:rsid w:val="00DB3FAE"/>
    <w:rsid w:val="00DB575E"/>
    <w:rsid w:val="00DF1BD5"/>
    <w:rsid w:val="00DF76DA"/>
    <w:rsid w:val="00E211D4"/>
    <w:rsid w:val="00E22252"/>
    <w:rsid w:val="00E455F2"/>
    <w:rsid w:val="00E52271"/>
    <w:rsid w:val="00E5242E"/>
    <w:rsid w:val="00E53BDE"/>
    <w:rsid w:val="00E67F0A"/>
    <w:rsid w:val="00E775C9"/>
    <w:rsid w:val="00E81457"/>
    <w:rsid w:val="00E8634D"/>
    <w:rsid w:val="00EA080E"/>
    <w:rsid w:val="00EE7F2E"/>
    <w:rsid w:val="00F153AB"/>
    <w:rsid w:val="00F3219F"/>
    <w:rsid w:val="00F4317E"/>
    <w:rsid w:val="00F559EA"/>
    <w:rsid w:val="00F64C80"/>
    <w:rsid w:val="00FA1FFD"/>
    <w:rsid w:val="00FA40CF"/>
    <w:rsid w:val="00FB1357"/>
    <w:rsid w:val="00FB1720"/>
    <w:rsid w:val="00FC74B7"/>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7</cp:revision>
  <cp:lastPrinted>2023-08-14T16:42:00Z</cp:lastPrinted>
  <dcterms:created xsi:type="dcterms:W3CDTF">2024-04-25T16:43:00Z</dcterms:created>
  <dcterms:modified xsi:type="dcterms:W3CDTF">2025-01-09T17:37:00Z</dcterms:modified>
</cp:coreProperties>
</file>