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B467B" w14:textId="2A6BB770" w:rsidR="00CD5C8D" w:rsidRDefault="00B21B06">
      <w:r w:rsidRPr="00B21B06">
        <w:t xml:space="preserve">Auction Terms and Services </w:t>
      </w:r>
      <w:r w:rsidR="00CF00B4">
        <w:t xml:space="preserve"> </w:t>
      </w:r>
    </w:p>
    <w:p w14:paraId="5DD646B8" w14:textId="651BCA5B" w:rsidR="00E04884" w:rsidRDefault="00B21B06">
      <w:r w:rsidRPr="00B21B06">
        <w:t>AB</w:t>
      </w:r>
      <w:r w:rsidR="0062314B">
        <w:t>S</w:t>
      </w:r>
      <w:r w:rsidRPr="00B21B06">
        <w:t>OLUTE FARM AUCTION</w:t>
      </w:r>
      <w:r w:rsidR="00AE765C">
        <w:t xml:space="preserve"> -</w:t>
      </w:r>
      <w:r w:rsidRPr="00B21B06">
        <w:t xml:space="preserve"> </w:t>
      </w:r>
      <w:r w:rsidR="00F43A6C" w:rsidRPr="00F43A6C">
        <w:t>Wed March 26, 2025 10am CST</w:t>
      </w:r>
      <w:r w:rsidR="00AE765C">
        <w:t>-</w:t>
      </w:r>
      <w:r w:rsidRPr="00B21B06">
        <w:t xml:space="preserve"> </w:t>
      </w:r>
      <w:r w:rsidR="0062314B">
        <w:t>BROOKINGS COUNTRY CLUB GOLF COURSE</w:t>
      </w:r>
      <w:r w:rsidRPr="00B21B06">
        <w:t xml:space="preserve"> -</w:t>
      </w:r>
      <w:r w:rsidR="00AE765C">
        <w:t>BROOKINGS</w:t>
      </w:r>
      <w:r w:rsidRPr="00B21B06">
        <w:t xml:space="preserve">, </w:t>
      </w:r>
      <w:r w:rsidR="00AE765C">
        <w:t>SD -</w:t>
      </w:r>
      <w:r w:rsidRPr="00B21B06">
        <w:t xml:space="preserve"> HYBRID COMBINATION LIVE AND ONLINE AUCTION ***</w:t>
      </w:r>
      <w:r w:rsidRPr="000949AE">
        <w:t xml:space="preserve">ONLINE BIDDING BEGINS </w:t>
      </w:r>
      <w:r w:rsidR="005A5486" w:rsidRPr="000949AE">
        <w:t>MARCH</w:t>
      </w:r>
      <w:r w:rsidRPr="000949AE">
        <w:t xml:space="preserve"> 1</w:t>
      </w:r>
      <w:r w:rsidR="008755D3" w:rsidRPr="000949AE">
        <w:t>2</w:t>
      </w:r>
      <w:r w:rsidRPr="000949AE">
        <w:t>TH ON AUCTIONTIME.COM</w:t>
      </w:r>
      <w:r w:rsidRPr="00B21B06">
        <w:t xml:space="preserve">.*** </w:t>
      </w:r>
    </w:p>
    <w:p w14:paraId="1BE1BF8F" w14:textId="6438A7F6" w:rsidR="00CB06BC" w:rsidRDefault="00B21B06">
      <w:r w:rsidRPr="00B21B06">
        <w:t>*</w:t>
      </w:r>
      <w:r w:rsidR="00307C3B">
        <w:t>*</w:t>
      </w:r>
      <w:r w:rsidRPr="00B21B06">
        <w:t xml:space="preserve">NOTE: </w:t>
      </w:r>
      <w:r w:rsidR="00F43A6C">
        <w:t xml:space="preserve">ALL ONLINE </w:t>
      </w:r>
      <w:r w:rsidR="002269E3">
        <w:t xml:space="preserve">AND PHONE </w:t>
      </w:r>
      <w:r w:rsidR="00F43A6C">
        <w:t>BIDDERS</w:t>
      </w:r>
      <w:r w:rsidRPr="00B21B06">
        <w:t xml:space="preserve"> MUST BE PRE-APPROVED AND BE REGISTERED TO BID </w:t>
      </w:r>
      <w:r w:rsidR="00F43A6C">
        <w:t xml:space="preserve">24 HOURS </w:t>
      </w:r>
      <w:r w:rsidRPr="00B21B06">
        <w:t xml:space="preserve">PRIOR TO </w:t>
      </w:r>
      <w:r w:rsidR="00F43A6C">
        <w:t>AUCTION DATE</w:t>
      </w:r>
      <w:r w:rsidRPr="00B21B06">
        <w:t xml:space="preserve">! ** ***ALL SALES ARE FINAL!!** HAVE FINANCES LINED UP IN ADVANCE ***ALL DUE DILIGENCE MUST BE DONE PRIOR TO FINAL SALE DAY ***PLEASE SEE FULL LIST OF TERMS AND CONDITIONS.*** </w:t>
      </w:r>
    </w:p>
    <w:p w14:paraId="1C41CFE5" w14:textId="7417AD0C" w:rsidR="0017387E" w:rsidRDefault="00B21B06">
      <w:r w:rsidRPr="00B21B06">
        <w:t xml:space="preserve">Property Specific *** PROPERTY SHALL BE OFFERED IN </w:t>
      </w:r>
      <w:r w:rsidR="00FF6863">
        <w:t>FIVE</w:t>
      </w:r>
      <w:r w:rsidRPr="00B21B06">
        <w:t xml:space="preserve"> TRACTS</w:t>
      </w:r>
      <w:r w:rsidR="00FF6863">
        <w:t xml:space="preserve"> </w:t>
      </w:r>
      <w:r w:rsidRPr="00B21B06">
        <w:t>**</w:t>
      </w:r>
      <w:r w:rsidR="00FF6863">
        <w:t>*</w:t>
      </w:r>
      <w:r w:rsidRPr="00B21B06">
        <w:t xml:space="preserve"> </w:t>
      </w:r>
    </w:p>
    <w:p w14:paraId="780D67C4" w14:textId="77777777" w:rsidR="00AC326D" w:rsidRDefault="00B21B06" w:rsidP="00AC326D">
      <w:r w:rsidRPr="00B21B06">
        <w:t xml:space="preserve">Farm Location: From the town of </w:t>
      </w:r>
      <w:r w:rsidR="0017387E">
        <w:t>Brookings</w:t>
      </w:r>
      <w:r w:rsidRPr="00B21B06">
        <w:t xml:space="preserve">, </w:t>
      </w:r>
      <w:r w:rsidR="0023122E">
        <w:t>h</w:t>
      </w:r>
      <w:r w:rsidR="00AB4A11">
        <w:t>ead South out of Brookings via Main Avenue South to the S Curves before heading West on County Hwy 12 for 1.5 miles.  Turn South on County Highway 19 for approximately 1 ¾ miles before the property begins on the East side of the road.</w:t>
      </w:r>
      <w:r w:rsidR="00AC326D" w:rsidRPr="00AC326D">
        <w:t xml:space="preserve"> </w:t>
      </w:r>
    </w:p>
    <w:p w14:paraId="2617EF72" w14:textId="76F66190" w:rsidR="006F0E61" w:rsidRDefault="006F0E61" w:rsidP="00AC326D">
      <w:r w:rsidRPr="00F67596">
        <w:t xml:space="preserve">Auction Location: Brookings Country Club.  2180 Clubhouse Dr, Brookings, SD 57006.  From Southwest corner of property to be auctioned, travel West </w:t>
      </w:r>
      <w:r w:rsidR="00CF2198" w:rsidRPr="00F67596">
        <w:t>one-half</w:t>
      </w:r>
      <w:r w:rsidRPr="00F67596">
        <w:t xml:space="preserve"> mile on Clubhouse Dr.</w:t>
      </w:r>
      <w:r>
        <w:t xml:space="preserve"> </w:t>
      </w:r>
    </w:p>
    <w:p w14:paraId="07995623" w14:textId="38F77976" w:rsidR="00CF2198" w:rsidRDefault="00B21B06" w:rsidP="00C94CAF">
      <w:r w:rsidRPr="00B21B06">
        <w:t>Legal Description:</w:t>
      </w:r>
    </w:p>
    <w:p w14:paraId="3E30FCA9" w14:textId="7A5D9C3E" w:rsidR="0091500A" w:rsidRPr="00CF2198" w:rsidRDefault="0091500A" w:rsidP="00C94CAF">
      <w:pPr>
        <w:rPr>
          <w:highlight w:val="yellow"/>
        </w:rPr>
      </w:pPr>
      <w:r w:rsidRPr="0091500A">
        <w:t>Tract</w:t>
      </w:r>
      <w:r>
        <w:t xml:space="preserve"> 1</w:t>
      </w:r>
      <w:r w:rsidR="008C5C2A">
        <w:t xml:space="preserve">:  </w:t>
      </w:r>
      <w:r w:rsidR="00096339">
        <w:t>202.25</w:t>
      </w:r>
      <w:r w:rsidR="001155A2">
        <w:t xml:space="preserve"> +/-</w:t>
      </w:r>
      <w:r w:rsidR="00D851FE">
        <w:t xml:space="preserve"> acres </w:t>
      </w:r>
      <w:r w:rsidR="00FA6260">
        <w:t xml:space="preserve">with current tillable, </w:t>
      </w:r>
      <w:r w:rsidR="00593326">
        <w:t>hay land</w:t>
      </w:r>
      <w:r w:rsidR="00FA6260">
        <w:t>,</w:t>
      </w:r>
      <w:r w:rsidR="001F728D">
        <w:t xml:space="preserve"> slough bottom and timber acres located in</w:t>
      </w:r>
      <w:r w:rsidR="00FA6260">
        <w:t xml:space="preserve"> </w:t>
      </w:r>
      <w:r w:rsidR="00096339" w:rsidRPr="00096339">
        <w:t xml:space="preserve">SW </w:t>
      </w:r>
      <w:r w:rsidR="00F67596">
        <w:t>¼,</w:t>
      </w:r>
      <w:r w:rsidR="00096339" w:rsidRPr="00096339">
        <w:t xml:space="preserve"> S </w:t>
      </w:r>
      <w:r w:rsidR="00F67596">
        <w:t xml:space="preserve">½ </w:t>
      </w:r>
      <w:r w:rsidR="00F67596" w:rsidRPr="00096339">
        <w:t>SE</w:t>
      </w:r>
      <w:r w:rsidR="00096339" w:rsidRPr="00096339">
        <w:t xml:space="preserve"> </w:t>
      </w:r>
      <w:r w:rsidR="009301CA">
        <w:t xml:space="preserve">¼ </w:t>
      </w:r>
      <w:r w:rsidR="009301CA" w:rsidRPr="00096339">
        <w:t>&amp;</w:t>
      </w:r>
      <w:r w:rsidR="00096339" w:rsidRPr="00096339">
        <w:t xml:space="preserve"> EXC TRACT 2 JR FARMS CONSERVATION EASEMENT SEC 27-109-50</w:t>
      </w:r>
      <w:r w:rsidR="00043EA7">
        <w:t>; all in Medary T</w:t>
      </w:r>
      <w:r w:rsidR="00724F74">
        <w:t>wp, Brookings County, SD.</w:t>
      </w:r>
      <w:r w:rsidR="00290A69">
        <w:t xml:space="preserve"> </w:t>
      </w:r>
    </w:p>
    <w:p w14:paraId="01F93072" w14:textId="5213304B" w:rsidR="0091500A" w:rsidRDefault="0091500A" w:rsidP="00C94CAF">
      <w:r>
        <w:t>Tract 2</w:t>
      </w:r>
      <w:r w:rsidR="00843735">
        <w:t xml:space="preserve">: </w:t>
      </w:r>
      <w:r w:rsidR="001155A2">
        <w:t xml:space="preserve"> </w:t>
      </w:r>
      <w:r w:rsidR="005615FA">
        <w:t>160</w:t>
      </w:r>
      <w:r w:rsidR="001155A2">
        <w:t xml:space="preserve"> +/-</w:t>
      </w:r>
      <w:r w:rsidR="005615FA">
        <w:t xml:space="preserve"> acres</w:t>
      </w:r>
      <w:r w:rsidR="00C56B1D">
        <w:t xml:space="preserve"> with current hay land and pasture </w:t>
      </w:r>
      <w:r w:rsidR="00E8559C">
        <w:t xml:space="preserve">acres located in </w:t>
      </w:r>
      <w:r w:rsidR="00EA246D" w:rsidRPr="00EA246D">
        <w:t xml:space="preserve">NW </w:t>
      </w:r>
      <w:r w:rsidR="005B4A96">
        <w:t xml:space="preserve">¼ </w:t>
      </w:r>
      <w:r w:rsidR="005B4A96" w:rsidRPr="00EA246D">
        <w:t>SEC</w:t>
      </w:r>
      <w:r w:rsidR="00EA246D" w:rsidRPr="00EA246D">
        <w:t xml:space="preserve"> 27-109-50</w:t>
      </w:r>
      <w:r w:rsidR="00724F74">
        <w:t>; all in Medary Twp, Brookings County, SD.</w:t>
      </w:r>
    </w:p>
    <w:p w14:paraId="79147CC8" w14:textId="57652E5E" w:rsidR="0091500A" w:rsidRDefault="0091500A" w:rsidP="00C94CAF">
      <w:r w:rsidRPr="00C058B5">
        <w:t>Tract 3</w:t>
      </w:r>
      <w:r w:rsidR="00EA246D" w:rsidRPr="00C058B5">
        <w:t>:</w:t>
      </w:r>
      <w:r w:rsidR="00EA246D">
        <w:t xml:space="preserve">  </w:t>
      </w:r>
      <w:r w:rsidR="007717BE">
        <w:t>40</w:t>
      </w:r>
      <w:r w:rsidR="001155A2">
        <w:t xml:space="preserve"> +/-</w:t>
      </w:r>
      <w:r w:rsidR="003C5373">
        <w:t xml:space="preserve"> </w:t>
      </w:r>
      <w:r w:rsidR="004E5CA3">
        <w:t>acres with current hay land</w:t>
      </w:r>
      <w:r w:rsidR="00582C83">
        <w:t xml:space="preserve"> and conservation acres located in </w:t>
      </w:r>
      <w:r w:rsidR="007717BE" w:rsidRPr="00F67596">
        <w:t xml:space="preserve">NW </w:t>
      </w:r>
      <w:r w:rsidR="00F67596" w:rsidRPr="00F67596">
        <w:t>¼ SE</w:t>
      </w:r>
      <w:r w:rsidR="007717BE" w:rsidRPr="00F67596">
        <w:t xml:space="preserve"> </w:t>
      </w:r>
      <w:r w:rsidR="000E1016" w:rsidRPr="00F67596">
        <w:t>¼ EXC</w:t>
      </w:r>
      <w:r w:rsidR="007717BE" w:rsidRPr="00F67596">
        <w:t xml:space="preserve"> TRACT 4 OF BEDOWS ADDN and BEDOWS ADDN IN E </w:t>
      </w:r>
      <w:r w:rsidR="00717F69" w:rsidRPr="00F67596">
        <w:t xml:space="preserve">½ </w:t>
      </w:r>
      <w:r w:rsidR="007717BE" w:rsidRPr="00F67596">
        <w:t xml:space="preserve"> TRACT 4</w:t>
      </w:r>
      <w:r w:rsidR="00724F74">
        <w:t>; all in Medary Twp, Brookings County, SD.</w:t>
      </w:r>
      <w:r w:rsidR="00582C83">
        <w:t xml:space="preserve">  This tract </w:t>
      </w:r>
      <w:r w:rsidR="00392E8A">
        <w:t xml:space="preserve">has a perpetual WRP easement encumbering </w:t>
      </w:r>
      <w:r w:rsidR="00342C16">
        <w:t xml:space="preserve">approximately </w:t>
      </w:r>
      <w:r w:rsidR="00392E8A">
        <w:t>10 acres.</w:t>
      </w:r>
      <w:r w:rsidR="00290A69">
        <w:t xml:space="preserve"> </w:t>
      </w:r>
    </w:p>
    <w:p w14:paraId="2C6232A5" w14:textId="09C786CC" w:rsidR="0091500A" w:rsidRDefault="0091500A" w:rsidP="00C94CAF">
      <w:r>
        <w:t xml:space="preserve">Tract </w:t>
      </w:r>
      <w:r w:rsidR="00115621">
        <w:t>4:</w:t>
      </w:r>
      <w:r w:rsidR="00266756">
        <w:t xml:space="preserve"> </w:t>
      </w:r>
      <w:r w:rsidR="00342C16">
        <w:t>73</w:t>
      </w:r>
      <w:r w:rsidR="001155A2">
        <w:t xml:space="preserve"> +/-</w:t>
      </w:r>
      <w:r w:rsidR="00342C16">
        <w:t xml:space="preserve"> acres with </w:t>
      </w:r>
      <w:r w:rsidR="0010180A">
        <w:t xml:space="preserve">conservation acres located in </w:t>
      </w:r>
      <w:r w:rsidR="00266756">
        <w:t>J</w:t>
      </w:r>
      <w:r w:rsidR="00266756" w:rsidRPr="00266756">
        <w:t xml:space="preserve">R FARMS CONSERVATION EASEMENT TRACT 1 IN SW </w:t>
      </w:r>
      <w:r w:rsidR="005B4A96">
        <w:t xml:space="preserve">¼ </w:t>
      </w:r>
      <w:r w:rsidR="005B4A96" w:rsidRPr="00266756">
        <w:t>SW</w:t>
      </w:r>
      <w:r w:rsidR="00266756" w:rsidRPr="00266756">
        <w:t xml:space="preserve"> </w:t>
      </w:r>
      <w:r w:rsidR="00724F74">
        <w:t xml:space="preserve">¼ </w:t>
      </w:r>
      <w:r w:rsidR="00724F74" w:rsidRPr="00266756">
        <w:t>SEC</w:t>
      </w:r>
      <w:r w:rsidR="00266756" w:rsidRPr="00266756">
        <w:t xml:space="preserve"> 26-109-50</w:t>
      </w:r>
      <w:r w:rsidR="00303692">
        <w:t xml:space="preserve"> AND J</w:t>
      </w:r>
      <w:r w:rsidR="00303692" w:rsidRPr="0026445A">
        <w:t xml:space="preserve">R FARMS CONSERVATION EASEMENT TRACT 2 IN SE </w:t>
      </w:r>
      <w:r w:rsidR="00724F74">
        <w:t xml:space="preserve">¼ </w:t>
      </w:r>
      <w:r w:rsidR="00724F74" w:rsidRPr="0026445A">
        <w:t>SE</w:t>
      </w:r>
      <w:r w:rsidR="00303692" w:rsidRPr="0026445A">
        <w:t xml:space="preserve"> </w:t>
      </w:r>
      <w:r w:rsidR="00724F74">
        <w:t xml:space="preserve">¼ </w:t>
      </w:r>
      <w:r w:rsidR="00724F74" w:rsidRPr="0026445A">
        <w:t>SEC</w:t>
      </w:r>
      <w:r w:rsidR="00303692" w:rsidRPr="0026445A">
        <w:t xml:space="preserve"> 27-109-50</w:t>
      </w:r>
      <w:r w:rsidR="00724F74">
        <w:t>; all in Medary Twp, Brookings County, SD.</w:t>
      </w:r>
      <w:r w:rsidR="0010180A">
        <w:t xml:space="preserve">  This tract has a perpetual WRP easement encumbering</w:t>
      </w:r>
      <w:r w:rsidR="00592D73">
        <w:t xml:space="preserve"> all acres.  </w:t>
      </w:r>
    </w:p>
    <w:p w14:paraId="4F5C9CA4" w14:textId="6CD18FDA" w:rsidR="0091500A" w:rsidRPr="0091500A" w:rsidRDefault="00115621" w:rsidP="00C94CAF">
      <w:r>
        <w:t xml:space="preserve">Tract 5:  </w:t>
      </w:r>
      <w:r w:rsidR="00592D73">
        <w:t>40</w:t>
      </w:r>
      <w:r w:rsidR="001155A2">
        <w:t xml:space="preserve"> +/-</w:t>
      </w:r>
      <w:r w:rsidR="00592D73">
        <w:t xml:space="preserve"> acres with current </w:t>
      </w:r>
      <w:r w:rsidR="00501143">
        <w:t>hay land</w:t>
      </w:r>
      <w:r w:rsidR="00592D73">
        <w:t xml:space="preserve"> or pasture</w:t>
      </w:r>
      <w:r w:rsidR="00501143">
        <w:t xml:space="preserve"> acres located in </w:t>
      </w:r>
      <w:r w:rsidR="00E23FDD" w:rsidRPr="00E23FDD">
        <w:t xml:space="preserve">SW </w:t>
      </w:r>
      <w:r w:rsidR="005B4A96">
        <w:t xml:space="preserve">¼ </w:t>
      </w:r>
      <w:r w:rsidR="005B4A96" w:rsidRPr="00E23FDD">
        <w:t>SW</w:t>
      </w:r>
      <w:r w:rsidR="00E23FDD" w:rsidRPr="00E23FDD">
        <w:t xml:space="preserve"> </w:t>
      </w:r>
      <w:r w:rsidR="00724F74">
        <w:t xml:space="preserve">¼ </w:t>
      </w:r>
      <w:r w:rsidR="00724F74" w:rsidRPr="00E23FDD">
        <w:t>SEC</w:t>
      </w:r>
      <w:r w:rsidR="00E23FDD" w:rsidRPr="00E23FDD">
        <w:t xml:space="preserve"> 22-109-50</w:t>
      </w:r>
      <w:r w:rsidR="00724F74">
        <w:t xml:space="preserve">; all in Medary Twp, Brookings County, SD. </w:t>
      </w:r>
      <w:r w:rsidR="00290A69">
        <w:t xml:space="preserve"> </w:t>
      </w:r>
    </w:p>
    <w:p w14:paraId="5726DC22" w14:textId="1844FFE3" w:rsidR="002812E9" w:rsidRDefault="00B21B06">
      <w:r w:rsidRPr="00B21B06">
        <w:t>USE: Property is Ag Use Zoned; this property has versatile options for farming and agricultural use</w:t>
      </w:r>
      <w:r w:rsidR="00D25F79">
        <w:t xml:space="preserve"> as well as recreation</w:t>
      </w:r>
      <w:r w:rsidRPr="00B21B06">
        <w:t xml:space="preserve">. This </w:t>
      </w:r>
      <w:r w:rsidR="00623469">
        <w:t>Eastern South Dakota</w:t>
      </w:r>
      <w:r w:rsidRPr="00B21B06">
        <w:t xml:space="preserve"> farm ground presents a great opportunity for long term investments and returns, while offer</w:t>
      </w:r>
      <w:r w:rsidR="00FA6738">
        <w:t>ing</w:t>
      </w:r>
      <w:r w:rsidRPr="00B21B06">
        <w:t xml:space="preserve"> ample space for recreational activities or to hold livestock with pasture.</w:t>
      </w:r>
      <w:r w:rsidR="00203F0F">
        <w:t xml:space="preserve">  </w:t>
      </w:r>
      <w:r w:rsidRPr="00B21B06">
        <w:t xml:space="preserve"> </w:t>
      </w:r>
    </w:p>
    <w:p w14:paraId="489699B7" w14:textId="07A2AABA" w:rsidR="002F3765" w:rsidRDefault="00B21B06">
      <w:r w:rsidRPr="00B21B06">
        <w:t>Scenic Landscapes: The property's picturesque landscapes encompass open fields, and captivating views, creating an ideal backdrop for country living. Enjoy the breathtaking sun</w:t>
      </w:r>
      <w:r w:rsidR="00C90A3A">
        <w:t>rises</w:t>
      </w:r>
      <w:r w:rsidRPr="00B21B06">
        <w:t xml:space="preserve">, and the soothing sounds of nature all around. </w:t>
      </w:r>
      <w:r w:rsidR="00B13A82">
        <w:t>The views</w:t>
      </w:r>
      <w:r w:rsidR="000B4DEB">
        <w:t xml:space="preserve"> of the meticulously maintained Brookings Country Club golf course and restaurant </w:t>
      </w:r>
      <w:r w:rsidR="00907C28">
        <w:t xml:space="preserve">and nearby Lake Campbell </w:t>
      </w:r>
      <w:r w:rsidR="00ED435E">
        <w:t xml:space="preserve">add to </w:t>
      </w:r>
      <w:r w:rsidR="00237F96">
        <w:t>these properties</w:t>
      </w:r>
      <w:r w:rsidR="00ED435E">
        <w:t xml:space="preserve"> </w:t>
      </w:r>
      <w:r w:rsidR="00195213">
        <w:t xml:space="preserve">unique character.  </w:t>
      </w:r>
    </w:p>
    <w:p w14:paraId="35491A54" w14:textId="62E4EB9D" w:rsidR="00884F1F" w:rsidRDefault="00B21B06">
      <w:r w:rsidRPr="00B21B06">
        <w:lastRenderedPageBreak/>
        <w:t xml:space="preserve">Income: </w:t>
      </w:r>
      <w:r w:rsidR="00732357">
        <w:t xml:space="preserve">The property is currently being used within the </w:t>
      </w:r>
      <w:r w:rsidR="00884F1F">
        <w:t>seller’s</w:t>
      </w:r>
      <w:r w:rsidR="00732357">
        <w:t xml:space="preserve"> </w:t>
      </w:r>
      <w:r w:rsidR="00884F1F">
        <w:t>farming operation and is open and available</w:t>
      </w:r>
      <w:r w:rsidRPr="00B21B06">
        <w:t xml:space="preserve"> for the 202</w:t>
      </w:r>
      <w:r w:rsidR="00884F1F">
        <w:t>5</w:t>
      </w:r>
      <w:r w:rsidRPr="00B21B06">
        <w:t xml:space="preserve"> Growing Season</w:t>
      </w:r>
      <w:r w:rsidR="00884F1F" w:rsidRPr="00BD0899">
        <w:t>.</w:t>
      </w:r>
      <w:r w:rsidR="00BD0899" w:rsidRPr="00BD0899">
        <w:t xml:space="preserve"> Seller may have interest in renting production acres back should buyer and seller agree to rental terms.</w:t>
      </w:r>
      <w:r w:rsidR="00BD0899">
        <w:t xml:space="preserve">  </w:t>
      </w:r>
    </w:p>
    <w:p w14:paraId="14A6C95D" w14:textId="467C0C24" w:rsidR="00B21B06" w:rsidRDefault="003070F0">
      <w:r w:rsidRPr="003070F0">
        <w:t xml:space="preserve">Real Estate Terms: The successful bidder will sign a legally binding purchase </w:t>
      </w:r>
      <w:r w:rsidRPr="00135BC2">
        <w:t>agreement at the auction</w:t>
      </w:r>
      <w:r w:rsidRPr="003070F0">
        <w:t xml:space="preserve"> site </w:t>
      </w:r>
      <w:r w:rsidR="00135BC2">
        <w:t xml:space="preserve">or electronically </w:t>
      </w:r>
      <w:r w:rsidRPr="003070F0">
        <w:t xml:space="preserve">immediately following the close of bidding. 10% </w:t>
      </w:r>
      <w:r w:rsidR="00146EF8">
        <w:t xml:space="preserve">non-refundable </w:t>
      </w:r>
      <w:r w:rsidRPr="003070F0">
        <w:t xml:space="preserve">down payment due on the day of auction in good funds payable directly to </w:t>
      </w:r>
      <w:r w:rsidR="004F02AA">
        <w:t>Brookings County Title</w:t>
      </w:r>
      <w:r w:rsidR="00B61E1D">
        <w:t xml:space="preserve"> Co</w:t>
      </w:r>
      <w:r w:rsidRPr="003070F0">
        <w:t>.</w:t>
      </w:r>
      <w:r w:rsidR="00D07D6E">
        <w:t xml:space="preserve"> </w:t>
      </w:r>
      <w:r w:rsidR="00D07D6E" w:rsidRPr="00F67596">
        <w:t xml:space="preserve">to be deposited in escrow no later </w:t>
      </w:r>
      <w:r w:rsidR="00135BC2">
        <w:t>than end of business on the following business day.</w:t>
      </w:r>
      <w:r w:rsidRPr="003070F0">
        <w:t xml:space="preserve"> The remainder of the purchase price shall be paid in certified funds at closing on </w:t>
      </w:r>
      <w:r w:rsidR="00BD0899">
        <w:t>or before</w:t>
      </w:r>
      <w:r w:rsidRPr="003070F0">
        <w:t xml:space="preserve"> </w:t>
      </w:r>
      <w:r w:rsidRPr="009F52C4">
        <w:t>A</w:t>
      </w:r>
      <w:r w:rsidR="009F52C4" w:rsidRPr="009F52C4">
        <w:t>pril</w:t>
      </w:r>
      <w:r w:rsidRPr="009F52C4">
        <w:t xml:space="preserve"> </w:t>
      </w:r>
      <w:r w:rsidR="009F52C4" w:rsidRPr="009F52C4">
        <w:t>30th</w:t>
      </w:r>
      <w:r w:rsidRPr="009F52C4">
        <w:t>, 202</w:t>
      </w:r>
      <w:r w:rsidR="009F52C4" w:rsidRPr="009F52C4">
        <w:t>5</w:t>
      </w:r>
      <w:r w:rsidRPr="003070F0">
        <w:t xml:space="preserve">. </w:t>
      </w:r>
      <w:r w:rsidR="00602948">
        <w:t xml:space="preserve">Buyers will </w:t>
      </w:r>
      <w:r w:rsidR="007E1804">
        <w:t>pay a</w:t>
      </w:r>
      <w:r w:rsidR="00602948">
        <w:t xml:space="preserve"> $495 Broker </w:t>
      </w:r>
      <w:r w:rsidR="00D80A87">
        <w:t xml:space="preserve">Administrative fee </w:t>
      </w:r>
      <w:r w:rsidR="001177F0">
        <w:t xml:space="preserve">plus applicable SD sales tax </w:t>
      </w:r>
      <w:r w:rsidR="00D80A87">
        <w:t xml:space="preserve">at closing. </w:t>
      </w:r>
      <w:r w:rsidR="0085325C">
        <w:t xml:space="preserve">All 2024 taxes to be paid by seller.  </w:t>
      </w:r>
      <w:r w:rsidRPr="003070F0">
        <w:t>All 202</w:t>
      </w:r>
      <w:r w:rsidR="006C328B">
        <w:t>5</w:t>
      </w:r>
      <w:r w:rsidRPr="003070F0">
        <w:t xml:space="preserve"> taxes will be prorated to day of closing. </w:t>
      </w:r>
      <w:r w:rsidR="00746ABA" w:rsidRPr="003070F0">
        <w:t xml:space="preserve">Full possession will be given at closing. </w:t>
      </w:r>
      <w:r w:rsidR="005D52BC">
        <w:t>Buyer</w:t>
      </w:r>
      <w:r w:rsidR="005D52BC" w:rsidRPr="003070F0">
        <w:t>s have</w:t>
      </w:r>
      <w:r w:rsidRPr="003070F0">
        <w:t xml:space="preserve"> full right to use of land for all of 202</w:t>
      </w:r>
      <w:r w:rsidR="006C328B">
        <w:t>5</w:t>
      </w:r>
      <w:r w:rsidRPr="003070F0">
        <w:t xml:space="preserve"> growing season</w:t>
      </w:r>
      <w:r w:rsidR="006C328B">
        <w:t xml:space="preserve">. </w:t>
      </w:r>
      <w:r w:rsidRPr="003070F0">
        <w:t xml:space="preserve">Title insurance and escrow closing fee to be split 50/50 by buyer and seller. Purchase </w:t>
      </w:r>
      <w:r w:rsidR="009C25E0" w:rsidRPr="003070F0">
        <w:t>is not</w:t>
      </w:r>
      <w:r w:rsidRPr="003070F0">
        <w:t xml:space="preserve"> contingent upon financing or inspections. Please have all arrangements made prior to the sale. </w:t>
      </w:r>
      <w:r w:rsidR="00B0710B">
        <w:t>American Legacy Land Co</w:t>
      </w:r>
      <w:r w:rsidR="002269E3">
        <w:t>, Broker</w:t>
      </w:r>
      <w:r w:rsidR="00B0710B">
        <w:t>,</w:t>
      </w:r>
      <w:r w:rsidRPr="003070F0">
        <w:t xml:space="preserve"> </w:t>
      </w:r>
      <w:r w:rsidR="004515FF">
        <w:t>Ryan Nagelhout,</w:t>
      </w:r>
      <w:r w:rsidRPr="003070F0">
        <w:t xml:space="preserve"> Scott Jelinek, Auctioneer/Realtors are exclusive agents of the seller. The </w:t>
      </w:r>
      <w:r w:rsidR="00AC67DA">
        <w:t>property</w:t>
      </w:r>
      <w:r w:rsidRPr="003070F0">
        <w:t xml:space="preserve"> will be sold as </w:t>
      </w:r>
      <w:r w:rsidR="00AC67DA">
        <w:t>five</w:t>
      </w:r>
      <w:r w:rsidRPr="003070F0">
        <w:t xml:space="preserve"> separate tracts</w:t>
      </w:r>
      <w:r w:rsidR="000F496B">
        <w:t xml:space="preserve">. </w:t>
      </w:r>
      <w:r w:rsidRPr="003070F0">
        <w:t xml:space="preserve">Each potential bidder is responsible for conducting his or her own independent inspections, investigations, inquiries, and due diligence. Maps are shown for illustration purposes only and not intended to be actual property lines. Any and </w:t>
      </w:r>
      <w:r w:rsidR="002269E3">
        <w:t>a</w:t>
      </w:r>
      <w:r w:rsidRPr="003070F0">
        <w:t xml:space="preserve">ll fences may or may not fall on the exact property line. Please arrive in advance of the auction for any inspections, notices, changes, corrections, or additions to the auction information. All announcements </w:t>
      </w:r>
      <w:r w:rsidR="00756AF5">
        <w:t xml:space="preserve">made the day of the auction </w:t>
      </w:r>
      <w:r w:rsidRPr="003070F0">
        <w:t xml:space="preserve">take precedence over any printed advertisements. Auctioneers are not responsible for any errors in advertising. All information contained herein is believed to be accurate but not guaranteed. We urge all buyers to inspect and rely on their own judgments prior to bidding. All sales are final once </w:t>
      </w:r>
      <w:r w:rsidR="009C25E0" w:rsidRPr="003070F0">
        <w:t>the auctioneer</w:t>
      </w:r>
      <w:r w:rsidRPr="003070F0">
        <w:t xml:space="preserve"> says "sold". All property is offered in "AS IS</w:t>
      </w:r>
      <w:r w:rsidR="003618B4">
        <w:t>,</w:t>
      </w:r>
      <w:r w:rsidRPr="003070F0">
        <w:t xml:space="preserve"> WHERE IS" condition unless otherwise specified by the auctioneer. No warranties, </w:t>
      </w:r>
      <w:r w:rsidR="003618B4">
        <w:t>n</w:t>
      </w:r>
      <w:r w:rsidRPr="003070F0">
        <w:t>either express</w:t>
      </w:r>
      <w:r w:rsidR="001177F0">
        <w:t>ed</w:t>
      </w:r>
      <w:r w:rsidRPr="003070F0">
        <w:t xml:space="preserve"> </w:t>
      </w:r>
      <w:r w:rsidR="009C25E0" w:rsidRPr="003070F0">
        <w:t>nor</w:t>
      </w:r>
      <w:r w:rsidRPr="003070F0">
        <w:t xml:space="preserve"> implied, will be offered.</w:t>
      </w:r>
      <w:r w:rsidR="00746ABA">
        <w:t xml:space="preserve"> </w:t>
      </w:r>
    </w:p>
    <w:p w14:paraId="38625AD9" w14:textId="77777777" w:rsidR="00FE5A5C" w:rsidRDefault="00FE5A5C"/>
    <w:p w14:paraId="3639329E" w14:textId="18B611E0" w:rsidR="007227A4" w:rsidRDefault="007227A4"/>
    <w:sectPr w:rsidR="00722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E2"/>
    <w:rsid w:val="00004068"/>
    <w:rsid w:val="00043EA7"/>
    <w:rsid w:val="00063C4C"/>
    <w:rsid w:val="000949AE"/>
    <w:rsid w:val="00096339"/>
    <w:rsid w:val="000B4DEB"/>
    <w:rsid w:val="000E1016"/>
    <w:rsid w:val="000F496B"/>
    <w:rsid w:val="0010180A"/>
    <w:rsid w:val="001155A2"/>
    <w:rsid w:val="00115621"/>
    <w:rsid w:val="001177F0"/>
    <w:rsid w:val="00135BC2"/>
    <w:rsid w:val="00146EF8"/>
    <w:rsid w:val="0017387E"/>
    <w:rsid w:val="0018039E"/>
    <w:rsid w:val="00185509"/>
    <w:rsid w:val="00195213"/>
    <w:rsid w:val="001B1488"/>
    <w:rsid w:val="001F728D"/>
    <w:rsid w:val="00203F0F"/>
    <w:rsid w:val="002269E3"/>
    <w:rsid w:val="0023122E"/>
    <w:rsid w:val="00237F96"/>
    <w:rsid w:val="0026445A"/>
    <w:rsid w:val="00266756"/>
    <w:rsid w:val="002812E9"/>
    <w:rsid w:val="00290A69"/>
    <w:rsid w:val="002F3765"/>
    <w:rsid w:val="00303692"/>
    <w:rsid w:val="003070F0"/>
    <w:rsid w:val="00307C3B"/>
    <w:rsid w:val="00342C16"/>
    <w:rsid w:val="003618B4"/>
    <w:rsid w:val="00392E8A"/>
    <w:rsid w:val="003C5373"/>
    <w:rsid w:val="0042724C"/>
    <w:rsid w:val="004515FF"/>
    <w:rsid w:val="004E5CA3"/>
    <w:rsid w:val="004F02AA"/>
    <w:rsid w:val="00501143"/>
    <w:rsid w:val="005615FA"/>
    <w:rsid w:val="00582596"/>
    <w:rsid w:val="00582C83"/>
    <w:rsid w:val="00592D73"/>
    <w:rsid w:val="00593326"/>
    <w:rsid w:val="005A5486"/>
    <w:rsid w:val="005B4A96"/>
    <w:rsid w:val="005D4A24"/>
    <w:rsid w:val="005D52BC"/>
    <w:rsid w:val="00602948"/>
    <w:rsid w:val="0061195E"/>
    <w:rsid w:val="0062314B"/>
    <w:rsid w:val="00623469"/>
    <w:rsid w:val="006B67EF"/>
    <w:rsid w:val="006C328B"/>
    <w:rsid w:val="006F0E61"/>
    <w:rsid w:val="00717F69"/>
    <w:rsid w:val="007227A4"/>
    <w:rsid w:val="00724F74"/>
    <w:rsid w:val="00732357"/>
    <w:rsid w:val="00746ABA"/>
    <w:rsid w:val="00756AF5"/>
    <w:rsid w:val="007644A7"/>
    <w:rsid w:val="007717BE"/>
    <w:rsid w:val="00784795"/>
    <w:rsid w:val="007A28E8"/>
    <w:rsid w:val="007E1804"/>
    <w:rsid w:val="00843735"/>
    <w:rsid w:val="0085325C"/>
    <w:rsid w:val="008755D3"/>
    <w:rsid w:val="00884F1F"/>
    <w:rsid w:val="008C5C2A"/>
    <w:rsid w:val="008E0F9C"/>
    <w:rsid w:val="008F1B4B"/>
    <w:rsid w:val="00907C28"/>
    <w:rsid w:val="0091500A"/>
    <w:rsid w:val="00916E21"/>
    <w:rsid w:val="009301CA"/>
    <w:rsid w:val="00945E2A"/>
    <w:rsid w:val="00990DBC"/>
    <w:rsid w:val="009C25E0"/>
    <w:rsid w:val="009C5EF3"/>
    <w:rsid w:val="009F52C4"/>
    <w:rsid w:val="00A1154C"/>
    <w:rsid w:val="00A33CCC"/>
    <w:rsid w:val="00AB4A11"/>
    <w:rsid w:val="00AC326D"/>
    <w:rsid w:val="00AC67DA"/>
    <w:rsid w:val="00AE765C"/>
    <w:rsid w:val="00B0710B"/>
    <w:rsid w:val="00B13A82"/>
    <w:rsid w:val="00B21B06"/>
    <w:rsid w:val="00B34373"/>
    <w:rsid w:val="00B61E1D"/>
    <w:rsid w:val="00B808AB"/>
    <w:rsid w:val="00B936BC"/>
    <w:rsid w:val="00BD0899"/>
    <w:rsid w:val="00BF2B1C"/>
    <w:rsid w:val="00C058B5"/>
    <w:rsid w:val="00C428C3"/>
    <w:rsid w:val="00C56B1D"/>
    <w:rsid w:val="00C90A3A"/>
    <w:rsid w:val="00C94CAF"/>
    <w:rsid w:val="00CB06BC"/>
    <w:rsid w:val="00CD5C8D"/>
    <w:rsid w:val="00CF00B4"/>
    <w:rsid w:val="00CF2198"/>
    <w:rsid w:val="00D074E2"/>
    <w:rsid w:val="00D07D6E"/>
    <w:rsid w:val="00D2270A"/>
    <w:rsid w:val="00D25F79"/>
    <w:rsid w:val="00D36736"/>
    <w:rsid w:val="00D80A87"/>
    <w:rsid w:val="00D851FE"/>
    <w:rsid w:val="00D9034D"/>
    <w:rsid w:val="00DA0AC5"/>
    <w:rsid w:val="00DD1B53"/>
    <w:rsid w:val="00E04884"/>
    <w:rsid w:val="00E23FDD"/>
    <w:rsid w:val="00E358D9"/>
    <w:rsid w:val="00E37F0A"/>
    <w:rsid w:val="00E8559C"/>
    <w:rsid w:val="00EA246D"/>
    <w:rsid w:val="00EC0346"/>
    <w:rsid w:val="00ED435E"/>
    <w:rsid w:val="00F409D3"/>
    <w:rsid w:val="00F43A6C"/>
    <w:rsid w:val="00F5206E"/>
    <w:rsid w:val="00F57455"/>
    <w:rsid w:val="00F67596"/>
    <w:rsid w:val="00F82EF4"/>
    <w:rsid w:val="00F93F03"/>
    <w:rsid w:val="00FA6260"/>
    <w:rsid w:val="00FA6738"/>
    <w:rsid w:val="00FC5DFC"/>
    <w:rsid w:val="00FE5A5C"/>
    <w:rsid w:val="00FF4697"/>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D2E2"/>
  <w15:chartTrackingRefBased/>
  <w15:docId w15:val="{96FD85B2-4EB0-4ECE-BD7E-CBB27F9D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4E2"/>
    <w:rPr>
      <w:rFonts w:eastAsiaTheme="majorEastAsia" w:cstheme="majorBidi"/>
      <w:color w:val="272727" w:themeColor="text1" w:themeTint="D8"/>
    </w:rPr>
  </w:style>
  <w:style w:type="paragraph" w:styleId="Title">
    <w:name w:val="Title"/>
    <w:basedOn w:val="Normal"/>
    <w:next w:val="Normal"/>
    <w:link w:val="TitleChar"/>
    <w:uiPriority w:val="10"/>
    <w:qFormat/>
    <w:rsid w:val="00D07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4E2"/>
    <w:pPr>
      <w:spacing w:before="160"/>
      <w:jc w:val="center"/>
    </w:pPr>
    <w:rPr>
      <w:i/>
      <w:iCs/>
      <w:color w:val="404040" w:themeColor="text1" w:themeTint="BF"/>
    </w:rPr>
  </w:style>
  <w:style w:type="character" w:customStyle="1" w:styleId="QuoteChar">
    <w:name w:val="Quote Char"/>
    <w:basedOn w:val="DefaultParagraphFont"/>
    <w:link w:val="Quote"/>
    <w:uiPriority w:val="29"/>
    <w:rsid w:val="00D074E2"/>
    <w:rPr>
      <w:i/>
      <w:iCs/>
      <w:color w:val="404040" w:themeColor="text1" w:themeTint="BF"/>
    </w:rPr>
  </w:style>
  <w:style w:type="paragraph" w:styleId="ListParagraph">
    <w:name w:val="List Paragraph"/>
    <w:basedOn w:val="Normal"/>
    <w:uiPriority w:val="34"/>
    <w:qFormat/>
    <w:rsid w:val="00D074E2"/>
    <w:pPr>
      <w:ind w:left="720"/>
      <w:contextualSpacing/>
    </w:pPr>
  </w:style>
  <w:style w:type="character" w:styleId="IntenseEmphasis">
    <w:name w:val="Intense Emphasis"/>
    <w:basedOn w:val="DefaultParagraphFont"/>
    <w:uiPriority w:val="21"/>
    <w:qFormat/>
    <w:rsid w:val="00D074E2"/>
    <w:rPr>
      <w:i/>
      <w:iCs/>
      <w:color w:val="0F4761" w:themeColor="accent1" w:themeShade="BF"/>
    </w:rPr>
  </w:style>
  <w:style w:type="paragraph" w:styleId="IntenseQuote">
    <w:name w:val="Intense Quote"/>
    <w:basedOn w:val="Normal"/>
    <w:next w:val="Normal"/>
    <w:link w:val="IntenseQuoteChar"/>
    <w:uiPriority w:val="30"/>
    <w:qFormat/>
    <w:rsid w:val="00D07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4E2"/>
    <w:rPr>
      <w:i/>
      <w:iCs/>
      <w:color w:val="0F4761" w:themeColor="accent1" w:themeShade="BF"/>
    </w:rPr>
  </w:style>
  <w:style w:type="character" w:styleId="IntenseReference">
    <w:name w:val="Intense Reference"/>
    <w:basedOn w:val="DefaultParagraphFont"/>
    <w:uiPriority w:val="32"/>
    <w:qFormat/>
    <w:rsid w:val="00D074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964357">
      <w:bodyDiv w:val="1"/>
      <w:marLeft w:val="0"/>
      <w:marRight w:val="0"/>
      <w:marTop w:val="0"/>
      <w:marBottom w:val="0"/>
      <w:divBdr>
        <w:top w:val="none" w:sz="0" w:space="0" w:color="auto"/>
        <w:left w:val="none" w:sz="0" w:space="0" w:color="auto"/>
        <w:bottom w:val="none" w:sz="0" w:space="0" w:color="auto"/>
        <w:right w:val="none" w:sz="0" w:space="0" w:color="auto"/>
      </w:divBdr>
    </w:div>
    <w:div w:id="139527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Nagelhout</dc:creator>
  <cp:keywords/>
  <dc:description/>
  <cp:lastModifiedBy>Ryan Nagelhout</cp:lastModifiedBy>
  <cp:revision>27</cp:revision>
  <dcterms:created xsi:type="dcterms:W3CDTF">2025-02-19T14:41:00Z</dcterms:created>
  <dcterms:modified xsi:type="dcterms:W3CDTF">2025-02-20T21:56:00Z</dcterms:modified>
</cp:coreProperties>
</file>